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8ECA9" w14:textId="77777777" w:rsidR="00567D2E" w:rsidRPr="00AE5FCA" w:rsidRDefault="00FB1CAA" w:rsidP="00D205D4">
      <w:pPr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AE5FCA">
        <w:rPr>
          <w:rFonts w:ascii="Arial" w:hAnsi="Arial" w:cs="Arial"/>
          <w:b/>
          <w:sz w:val="20"/>
          <w:szCs w:val="20"/>
          <w:lang w:val="es-ES"/>
        </w:rPr>
        <w:t>EL EJEMPLO</w:t>
      </w:r>
      <w:r w:rsidR="00567D2E" w:rsidRPr="00AE5FCA">
        <w:rPr>
          <w:rFonts w:ascii="Arial" w:hAnsi="Arial" w:cs="Arial"/>
          <w:b/>
          <w:sz w:val="20"/>
          <w:szCs w:val="20"/>
          <w:lang w:val="es-ES"/>
        </w:rPr>
        <w:t xml:space="preserve"> SAS</w:t>
      </w:r>
    </w:p>
    <w:p w14:paraId="331BF8D2" w14:textId="112D71F9" w:rsidR="00C046F2" w:rsidRPr="00AE5FCA" w:rsidRDefault="00567D2E" w:rsidP="007668AB">
      <w:pPr>
        <w:jc w:val="both"/>
        <w:rPr>
          <w:rFonts w:ascii="Arial" w:hAnsi="Arial" w:cs="Arial"/>
          <w:sz w:val="20"/>
          <w:szCs w:val="20"/>
          <w:lang w:val="es-ES"/>
        </w:rPr>
      </w:pPr>
      <w:r w:rsidRPr="00AE5FCA">
        <w:rPr>
          <w:rFonts w:ascii="Arial" w:hAnsi="Arial" w:cs="Arial"/>
          <w:sz w:val="20"/>
          <w:szCs w:val="20"/>
          <w:lang w:val="es-ES"/>
        </w:rPr>
        <w:t xml:space="preserve">La organización </w:t>
      </w:r>
      <w:r w:rsidR="00FB1CAA" w:rsidRPr="00AE5FCA">
        <w:rPr>
          <w:rFonts w:ascii="Arial" w:hAnsi="Arial" w:cs="Arial"/>
          <w:b/>
          <w:sz w:val="20"/>
          <w:szCs w:val="20"/>
          <w:lang w:val="es-ES"/>
        </w:rPr>
        <w:t>Ejemplo</w:t>
      </w:r>
      <w:r w:rsidRPr="00AE5FCA">
        <w:rPr>
          <w:rFonts w:ascii="Arial" w:hAnsi="Arial" w:cs="Arial"/>
          <w:b/>
          <w:sz w:val="20"/>
          <w:szCs w:val="20"/>
          <w:lang w:val="es-ES"/>
        </w:rPr>
        <w:t xml:space="preserve"> SAS,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 es una entidad de ficción creada para efectos pedagógicos en lo concerniente a</w:t>
      </w:r>
      <w:r w:rsidR="00FB1CAA" w:rsidRPr="00AE5FCA">
        <w:rPr>
          <w:rFonts w:ascii="Arial" w:hAnsi="Arial" w:cs="Arial"/>
          <w:sz w:val="20"/>
          <w:szCs w:val="20"/>
          <w:lang w:val="es-ES"/>
        </w:rPr>
        <w:t xml:space="preserve">l cierre contable y fiscal del año gravable </w:t>
      </w:r>
      <w:r w:rsidR="0091392E">
        <w:rPr>
          <w:rFonts w:ascii="Arial" w:hAnsi="Arial" w:cs="Arial"/>
          <w:sz w:val="20"/>
          <w:szCs w:val="20"/>
          <w:lang w:val="es-ES"/>
        </w:rPr>
        <w:t>202</w:t>
      </w:r>
      <w:r w:rsidR="007576C3">
        <w:rPr>
          <w:rFonts w:ascii="Arial" w:hAnsi="Arial" w:cs="Arial"/>
          <w:sz w:val="20"/>
          <w:szCs w:val="20"/>
          <w:lang w:val="es-ES"/>
        </w:rPr>
        <w:t>1</w:t>
      </w:r>
      <w:r w:rsidR="00C046F2" w:rsidRPr="00AE5FCA">
        <w:rPr>
          <w:rFonts w:ascii="Arial" w:hAnsi="Arial" w:cs="Arial"/>
          <w:sz w:val="20"/>
          <w:szCs w:val="20"/>
          <w:lang w:val="es-ES"/>
        </w:rPr>
        <w:t>.</w:t>
      </w:r>
      <w:r w:rsidR="00FB1CAA" w:rsidRPr="00AE5FCA">
        <w:rPr>
          <w:rFonts w:ascii="Arial" w:hAnsi="Arial" w:cs="Arial"/>
          <w:sz w:val="20"/>
          <w:szCs w:val="20"/>
          <w:lang w:val="es-ES"/>
        </w:rPr>
        <w:t xml:space="preserve"> </w:t>
      </w:r>
      <w:r w:rsidR="00EC4607">
        <w:rPr>
          <w:rFonts w:ascii="Arial" w:hAnsi="Arial" w:cs="Arial"/>
          <w:sz w:val="20"/>
          <w:szCs w:val="20"/>
          <w:lang w:val="es-ES"/>
        </w:rPr>
        <w:t xml:space="preserve">La </w:t>
      </w:r>
      <w:r w:rsidR="00FB1CAA" w:rsidRPr="00AE5FCA">
        <w:rPr>
          <w:rFonts w:ascii="Arial" w:hAnsi="Arial" w:cs="Arial"/>
          <w:sz w:val="20"/>
          <w:szCs w:val="20"/>
          <w:lang w:val="es-ES"/>
        </w:rPr>
        <w:t>organización se encuentra obligada aplicar NIIF para Pymes de conformidad al decreto único reglamentario 2420 de 2015.</w:t>
      </w:r>
    </w:p>
    <w:p w14:paraId="53255991" w14:textId="77777777" w:rsidR="00567D2E" w:rsidRPr="00AE5FCA" w:rsidRDefault="00C046F2" w:rsidP="00567D2E">
      <w:pPr>
        <w:rPr>
          <w:rFonts w:ascii="Arial" w:hAnsi="Arial" w:cs="Arial"/>
          <w:sz w:val="20"/>
          <w:szCs w:val="20"/>
          <w:lang w:val="es-ES"/>
        </w:rPr>
      </w:pPr>
      <w:r w:rsidRPr="00AE5FCA">
        <w:rPr>
          <w:rFonts w:ascii="Arial" w:hAnsi="Arial" w:cs="Arial"/>
          <w:sz w:val="20"/>
          <w:szCs w:val="20"/>
          <w:lang w:val="es-ES"/>
        </w:rPr>
        <w:t xml:space="preserve">En lo anterior la </w:t>
      </w:r>
      <w:r w:rsidR="00EC4607">
        <w:rPr>
          <w:rFonts w:ascii="Arial" w:hAnsi="Arial" w:cs="Arial"/>
          <w:sz w:val="20"/>
          <w:szCs w:val="20"/>
          <w:lang w:val="es-ES"/>
        </w:rPr>
        <w:t>entidad reportante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 ha suministrado la siguiente información Contable, Legal y Tributaria. </w:t>
      </w:r>
      <w:r w:rsidR="00567D2E" w:rsidRPr="00AE5FCA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5AEA023D" w14:textId="016FE7BB" w:rsidR="00C046F2" w:rsidRPr="00AE5FCA" w:rsidRDefault="00052453" w:rsidP="004E3064">
      <w:pPr>
        <w:pStyle w:val="Prrafodelista"/>
        <w:numPr>
          <w:ilvl w:val="0"/>
          <w:numId w:val="2"/>
        </w:numPr>
        <w:rPr>
          <w:rFonts w:ascii="Arial" w:hAnsi="Arial" w:cs="Arial"/>
          <w:b/>
          <w:sz w:val="20"/>
          <w:szCs w:val="20"/>
          <w:lang w:val="es-ES"/>
        </w:rPr>
      </w:pPr>
      <w:r w:rsidRPr="00AE5FCA">
        <w:rPr>
          <w:rFonts w:ascii="Arial" w:hAnsi="Arial" w:cs="Arial"/>
          <w:b/>
          <w:sz w:val="20"/>
          <w:szCs w:val="20"/>
          <w:lang w:val="es-ES"/>
        </w:rPr>
        <w:t xml:space="preserve">Información </w:t>
      </w:r>
      <w:r w:rsidR="00E144FE" w:rsidRPr="00AE5FCA">
        <w:rPr>
          <w:rFonts w:ascii="Arial" w:hAnsi="Arial" w:cs="Arial"/>
          <w:b/>
          <w:sz w:val="20"/>
          <w:szCs w:val="20"/>
          <w:lang w:val="es-ES"/>
        </w:rPr>
        <w:t>Contable</w:t>
      </w:r>
      <w:r w:rsidR="00CB3DB8">
        <w:rPr>
          <w:rFonts w:ascii="Arial" w:hAnsi="Arial" w:cs="Arial"/>
          <w:b/>
          <w:sz w:val="20"/>
          <w:szCs w:val="20"/>
          <w:lang w:val="es-ES"/>
        </w:rPr>
        <w:t xml:space="preserve"> y fiscal</w:t>
      </w:r>
    </w:p>
    <w:p w14:paraId="5E64D3F2" w14:textId="4119504C" w:rsidR="004E3064" w:rsidRPr="00AE5FCA" w:rsidRDefault="004E3064" w:rsidP="004E3064">
      <w:pPr>
        <w:pStyle w:val="Prrafodelista"/>
        <w:numPr>
          <w:ilvl w:val="1"/>
          <w:numId w:val="2"/>
        </w:numPr>
        <w:ind w:left="1418" w:hanging="709"/>
        <w:rPr>
          <w:rFonts w:ascii="Arial" w:hAnsi="Arial" w:cs="Arial"/>
          <w:sz w:val="20"/>
          <w:szCs w:val="20"/>
          <w:lang w:val="es-ES"/>
        </w:rPr>
      </w:pPr>
      <w:r w:rsidRPr="00AE5FCA">
        <w:rPr>
          <w:rFonts w:ascii="Arial" w:hAnsi="Arial" w:cs="Arial"/>
          <w:sz w:val="20"/>
          <w:szCs w:val="20"/>
          <w:lang w:val="es-ES"/>
        </w:rPr>
        <w:t xml:space="preserve">Balance de prueba </w:t>
      </w:r>
      <w:r w:rsidR="00FB1CAA" w:rsidRPr="00AE5FCA">
        <w:rPr>
          <w:rFonts w:ascii="Arial" w:hAnsi="Arial" w:cs="Arial"/>
          <w:sz w:val="20"/>
          <w:szCs w:val="20"/>
          <w:lang w:val="es-ES"/>
        </w:rPr>
        <w:t>sin depurar, al máximo d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etalle de cuenta, </w:t>
      </w:r>
      <w:r w:rsidR="00FB1CAA" w:rsidRPr="00AE5FCA">
        <w:rPr>
          <w:rFonts w:ascii="Arial" w:hAnsi="Arial" w:cs="Arial"/>
          <w:sz w:val="20"/>
          <w:szCs w:val="20"/>
          <w:lang w:val="es-ES"/>
        </w:rPr>
        <w:t>a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 corte diciembre 31 de </w:t>
      </w:r>
      <w:r w:rsidR="0091392E">
        <w:rPr>
          <w:rFonts w:ascii="Arial" w:hAnsi="Arial" w:cs="Arial"/>
          <w:sz w:val="20"/>
          <w:szCs w:val="20"/>
          <w:lang w:val="es-ES"/>
        </w:rPr>
        <w:t>202</w:t>
      </w:r>
      <w:r w:rsidR="007576C3">
        <w:rPr>
          <w:rFonts w:ascii="Arial" w:hAnsi="Arial" w:cs="Arial"/>
          <w:sz w:val="20"/>
          <w:szCs w:val="20"/>
          <w:lang w:val="es-ES"/>
        </w:rPr>
        <w:t>1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, en moneda local. </w:t>
      </w:r>
      <w:r w:rsidR="00FB1CAA" w:rsidRPr="00AE5FCA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5D23D96F" w14:textId="77777777" w:rsidR="00FB1CAA" w:rsidRPr="00AE5FCA" w:rsidRDefault="00FB1CAA" w:rsidP="00FB1CAA">
      <w:pPr>
        <w:pStyle w:val="Prrafodelista"/>
        <w:ind w:left="1418"/>
        <w:rPr>
          <w:rFonts w:ascii="Arial" w:hAnsi="Arial" w:cs="Arial"/>
          <w:sz w:val="20"/>
          <w:szCs w:val="20"/>
          <w:lang w:val="es-ES"/>
        </w:rPr>
      </w:pPr>
    </w:p>
    <w:p w14:paraId="43594E17" w14:textId="3D199E57" w:rsidR="001C52E7" w:rsidRDefault="001C52E7" w:rsidP="004E3064">
      <w:pPr>
        <w:pStyle w:val="Prrafodelista"/>
        <w:numPr>
          <w:ilvl w:val="1"/>
          <w:numId w:val="2"/>
        </w:numPr>
        <w:ind w:left="1418" w:hanging="709"/>
        <w:rPr>
          <w:rFonts w:ascii="Arial" w:hAnsi="Arial" w:cs="Arial"/>
          <w:sz w:val="20"/>
          <w:szCs w:val="20"/>
          <w:lang w:val="es-ES"/>
        </w:rPr>
      </w:pPr>
      <w:r w:rsidRPr="00AE5FCA">
        <w:rPr>
          <w:rFonts w:ascii="Arial" w:hAnsi="Arial" w:cs="Arial"/>
          <w:sz w:val="20"/>
          <w:szCs w:val="20"/>
          <w:lang w:val="es-ES"/>
        </w:rPr>
        <w:t xml:space="preserve">La información ha sido preparada bajo normas de información financiera para Pymes. </w:t>
      </w:r>
    </w:p>
    <w:p w14:paraId="1067B2A4" w14:textId="77777777" w:rsidR="00CB3DB8" w:rsidRPr="00CB3DB8" w:rsidRDefault="00CB3DB8" w:rsidP="00CB3DB8">
      <w:pPr>
        <w:pStyle w:val="Prrafodelista"/>
        <w:rPr>
          <w:rFonts w:ascii="Arial" w:hAnsi="Arial" w:cs="Arial"/>
          <w:sz w:val="20"/>
          <w:szCs w:val="20"/>
          <w:lang w:val="es-ES"/>
        </w:rPr>
      </w:pPr>
    </w:p>
    <w:p w14:paraId="1ADC4C4C" w14:textId="7C286CCD" w:rsidR="00CB3DB8" w:rsidRPr="00AE5FCA" w:rsidRDefault="00CB3DB8" w:rsidP="004E3064">
      <w:pPr>
        <w:pStyle w:val="Prrafodelista"/>
        <w:numPr>
          <w:ilvl w:val="1"/>
          <w:numId w:val="2"/>
        </w:numPr>
        <w:ind w:left="1418" w:hanging="709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El impuesto neto de renta del año gravable anterior fue de quinientos cincuenta millones de pesos. ($ 550.000.000)</w:t>
      </w:r>
    </w:p>
    <w:p w14:paraId="5415AF3B" w14:textId="77777777" w:rsidR="00FB1CAA" w:rsidRPr="00AE5FCA" w:rsidRDefault="00FB1CAA" w:rsidP="00FB1CAA">
      <w:pPr>
        <w:pStyle w:val="Prrafodelista"/>
        <w:ind w:left="1418"/>
        <w:rPr>
          <w:rFonts w:ascii="Arial" w:hAnsi="Arial" w:cs="Arial"/>
          <w:sz w:val="20"/>
          <w:szCs w:val="20"/>
          <w:lang w:val="es-ES"/>
        </w:rPr>
      </w:pPr>
    </w:p>
    <w:p w14:paraId="24CB964B" w14:textId="77777777" w:rsidR="001C52E7" w:rsidRPr="00AE5FCA" w:rsidRDefault="001C52E7" w:rsidP="001C52E7">
      <w:pPr>
        <w:pStyle w:val="Prrafodelista"/>
        <w:ind w:left="1418"/>
        <w:rPr>
          <w:rFonts w:ascii="Arial" w:hAnsi="Arial" w:cs="Arial"/>
          <w:sz w:val="20"/>
          <w:szCs w:val="20"/>
          <w:lang w:val="es-ES"/>
        </w:rPr>
      </w:pPr>
    </w:p>
    <w:p w14:paraId="3151771D" w14:textId="77777777" w:rsidR="004E3064" w:rsidRPr="00AE5FCA" w:rsidRDefault="008E292D" w:rsidP="004E3064">
      <w:pPr>
        <w:pStyle w:val="Prrafodelista"/>
        <w:numPr>
          <w:ilvl w:val="1"/>
          <w:numId w:val="2"/>
        </w:numPr>
        <w:ind w:left="1418" w:hanging="709"/>
        <w:rPr>
          <w:rFonts w:ascii="Arial" w:hAnsi="Arial" w:cs="Arial"/>
          <w:b/>
          <w:sz w:val="20"/>
          <w:szCs w:val="20"/>
          <w:lang w:val="es-ES"/>
        </w:rPr>
      </w:pPr>
      <w:r w:rsidRPr="00AE5FCA">
        <w:rPr>
          <w:rFonts w:ascii="Arial" w:hAnsi="Arial" w:cs="Arial"/>
          <w:b/>
          <w:sz w:val="20"/>
          <w:szCs w:val="20"/>
          <w:lang w:val="es-ES"/>
        </w:rPr>
        <w:t>Información rele</w:t>
      </w:r>
      <w:r w:rsidR="00052453" w:rsidRPr="00AE5FCA">
        <w:rPr>
          <w:rFonts w:ascii="Arial" w:hAnsi="Arial" w:cs="Arial"/>
          <w:b/>
          <w:sz w:val="20"/>
          <w:szCs w:val="20"/>
          <w:lang w:val="es-ES"/>
        </w:rPr>
        <w:t>vante de activos de inversión:</w:t>
      </w:r>
    </w:p>
    <w:p w14:paraId="1D537266" w14:textId="77777777" w:rsidR="00C17683" w:rsidRPr="00AE5FCA" w:rsidRDefault="00C17683" w:rsidP="00C17683">
      <w:pPr>
        <w:pStyle w:val="Prrafodelista"/>
        <w:ind w:left="1418"/>
        <w:rPr>
          <w:rFonts w:ascii="Arial" w:hAnsi="Arial" w:cs="Arial"/>
          <w:sz w:val="20"/>
          <w:szCs w:val="20"/>
          <w:lang w:val="es-ES"/>
        </w:rPr>
      </w:pPr>
    </w:p>
    <w:p w14:paraId="255864E2" w14:textId="77777777" w:rsidR="00052453" w:rsidRPr="00AE5FCA" w:rsidRDefault="00052453" w:rsidP="00052453">
      <w:pPr>
        <w:pStyle w:val="Prrafodelista"/>
        <w:numPr>
          <w:ilvl w:val="0"/>
          <w:numId w:val="5"/>
        </w:numPr>
        <w:rPr>
          <w:rFonts w:ascii="Arial" w:hAnsi="Arial" w:cs="Arial"/>
          <w:b/>
          <w:sz w:val="20"/>
          <w:szCs w:val="20"/>
          <w:lang w:val="es-ES"/>
        </w:rPr>
      </w:pPr>
      <w:r w:rsidRPr="00AE5FCA">
        <w:rPr>
          <w:rFonts w:ascii="Arial" w:hAnsi="Arial" w:cs="Arial"/>
          <w:b/>
          <w:sz w:val="20"/>
          <w:szCs w:val="20"/>
          <w:u w:val="single"/>
          <w:lang w:val="es-ES"/>
        </w:rPr>
        <w:t>Inversión en acciones de Ecopetrol</w:t>
      </w:r>
      <w:r w:rsidR="008927BA" w:rsidRPr="00AE5FCA">
        <w:rPr>
          <w:rFonts w:ascii="Arial" w:hAnsi="Arial" w:cs="Arial"/>
          <w:b/>
          <w:sz w:val="20"/>
          <w:szCs w:val="20"/>
          <w:u w:val="single"/>
          <w:lang w:val="es-ES"/>
        </w:rPr>
        <w:t>:</w:t>
      </w:r>
      <w:r w:rsidR="008927BA" w:rsidRPr="00AE5FCA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="008927BA" w:rsidRPr="00AE5FCA">
        <w:rPr>
          <w:rFonts w:ascii="Arial" w:hAnsi="Arial" w:cs="Arial"/>
          <w:sz w:val="20"/>
          <w:szCs w:val="20"/>
          <w:lang w:val="es-ES"/>
        </w:rPr>
        <w:t xml:space="preserve">Medición posterior a valor razonable. </w:t>
      </w:r>
    </w:p>
    <w:p w14:paraId="4B2303EC" w14:textId="77777777" w:rsidR="008927BA" w:rsidRPr="00AE5FCA" w:rsidRDefault="008927BA" w:rsidP="008927BA">
      <w:pPr>
        <w:pStyle w:val="Prrafodelista"/>
        <w:ind w:left="1778"/>
        <w:rPr>
          <w:rFonts w:ascii="Arial" w:hAnsi="Arial" w:cs="Arial"/>
          <w:sz w:val="20"/>
          <w:szCs w:val="20"/>
          <w:lang w:val="es-ES"/>
        </w:rPr>
      </w:pPr>
    </w:p>
    <w:tbl>
      <w:tblPr>
        <w:tblStyle w:val="Tablaconcuadrcula"/>
        <w:tblW w:w="0" w:type="auto"/>
        <w:tblInd w:w="1778" w:type="dxa"/>
        <w:tblLook w:val="04A0" w:firstRow="1" w:lastRow="0" w:firstColumn="1" w:lastColumn="0" w:noHBand="0" w:noVBand="1"/>
      </w:tblPr>
      <w:tblGrid>
        <w:gridCol w:w="1496"/>
        <w:gridCol w:w="1398"/>
        <w:gridCol w:w="1278"/>
        <w:gridCol w:w="1439"/>
        <w:gridCol w:w="1439"/>
      </w:tblGrid>
      <w:tr w:rsidR="008927BA" w:rsidRPr="00AE5FCA" w14:paraId="4A7BB241" w14:textId="77777777" w:rsidTr="008927BA">
        <w:tc>
          <w:tcPr>
            <w:tcW w:w="1795" w:type="dxa"/>
            <w:shd w:val="clear" w:color="auto" w:fill="A6A6A6" w:themeFill="background1" w:themeFillShade="A6"/>
          </w:tcPr>
          <w:p w14:paraId="195A5C10" w14:textId="77777777" w:rsidR="008927BA" w:rsidRPr="00AE5FCA" w:rsidRDefault="008927BA" w:rsidP="008927B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Fecha adquisición</w:t>
            </w:r>
          </w:p>
        </w:tc>
        <w:tc>
          <w:tcPr>
            <w:tcW w:w="1795" w:type="dxa"/>
            <w:shd w:val="clear" w:color="auto" w:fill="A6A6A6" w:themeFill="background1" w:themeFillShade="A6"/>
          </w:tcPr>
          <w:p w14:paraId="3A8A97CC" w14:textId="77777777" w:rsidR="008927BA" w:rsidRPr="00AE5FCA" w:rsidRDefault="008927BA" w:rsidP="008927B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No. Acciones</w:t>
            </w:r>
          </w:p>
        </w:tc>
        <w:tc>
          <w:tcPr>
            <w:tcW w:w="1796" w:type="dxa"/>
            <w:shd w:val="clear" w:color="auto" w:fill="A6A6A6" w:themeFill="background1" w:themeFillShade="A6"/>
          </w:tcPr>
          <w:p w14:paraId="71EE399C" w14:textId="77777777" w:rsidR="008927BA" w:rsidRPr="00AE5FCA" w:rsidRDefault="008927BA" w:rsidP="008927B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 xml:space="preserve">Valor por acción </w:t>
            </w:r>
          </w:p>
        </w:tc>
        <w:tc>
          <w:tcPr>
            <w:tcW w:w="1796" w:type="dxa"/>
            <w:shd w:val="clear" w:color="auto" w:fill="A6A6A6" w:themeFill="background1" w:themeFillShade="A6"/>
          </w:tcPr>
          <w:p w14:paraId="5B2500F8" w14:textId="77777777" w:rsidR="008927BA" w:rsidRPr="00AE5FCA" w:rsidRDefault="008927BA" w:rsidP="008927B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Valor total compra</w:t>
            </w:r>
          </w:p>
        </w:tc>
        <w:tc>
          <w:tcPr>
            <w:tcW w:w="1796" w:type="dxa"/>
            <w:shd w:val="clear" w:color="auto" w:fill="A6A6A6" w:themeFill="background1" w:themeFillShade="A6"/>
          </w:tcPr>
          <w:p w14:paraId="35A30821" w14:textId="1558D0FD" w:rsidR="008927BA" w:rsidRPr="00AE5FCA" w:rsidRDefault="008927BA" w:rsidP="008927B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 xml:space="preserve">Valor de cotización cierre </w:t>
            </w:r>
            <w:r w:rsidR="006E534A">
              <w:rPr>
                <w:rFonts w:ascii="Arial" w:hAnsi="Arial" w:cs="Arial"/>
                <w:sz w:val="20"/>
                <w:szCs w:val="20"/>
                <w:lang w:val="es-ES"/>
              </w:rPr>
              <w:t>2020</w:t>
            </w:r>
          </w:p>
        </w:tc>
      </w:tr>
      <w:tr w:rsidR="008927BA" w:rsidRPr="00AE5FCA" w14:paraId="387414C8" w14:textId="77777777" w:rsidTr="008927BA">
        <w:tc>
          <w:tcPr>
            <w:tcW w:w="1795" w:type="dxa"/>
            <w:shd w:val="clear" w:color="auto" w:fill="FFFFFF" w:themeFill="background1"/>
          </w:tcPr>
          <w:p w14:paraId="06724068" w14:textId="09D89BB8" w:rsidR="008927BA" w:rsidRPr="00AE5FCA" w:rsidRDefault="008927BA" w:rsidP="008927B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20</w:t>
            </w:r>
            <w:r w:rsidR="0091392E">
              <w:rPr>
                <w:rFonts w:ascii="Arial" w:hAnsi="Arial" w:cs="Arial"/>
                <w:sz w:val="20"/>
                <w:szCs w:val="20"/>
                <w:lang w:val="es-ES"/>
              </w:rPr>
              <w:t>2</w:t>
            </w:r>
            <w:r w:rsidR="007576C3">
              <w:rPr>
                <w:rFonts w:ascii="Arial" w:hAnsi="Arial" w:cs="Arial"/>
                <w:sz w:val="20"/>
                <w:szCs w:val="20"/>
                <w:lang w:val="es-ES"/>
              </w:rPr>
              <w:t>1</w:t>
            </w: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-06-30</w:t>
            </w:r>
          </w:p>
        </w:tc>
        <w:tc>
          <w:tcPr>
            <w:tcW w:w="1795" w:type="dxa"/>
            <w:shd w:val="clear" w:color="auto" w:fill="FFFFFF" w:themeFill="background1"/>
          </w:tcPr>
          <w:p w14:paraId="681D929F" w14:textId="77777777" w:rsidR="008927BA" w:rsidRPr="00AE5FCA" w:rsidRDefault="008927BA" w:rsidP="008927B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1.000</w:t>
            </w:r>
          </w:p>
        </w:tc>
        <w:tc>
          <w:tcPr>
            <w:tcW w:w="1796" w:type="dxa"/>
            <w:shd w:val="clear" w:color="auto" w:fill="FFFFFF" w:themeFill="background1"/>
          </w:tcPr>
          <w:p w14:paraId="518ECA7B" w14:textId="77777777" w:rsidR="008927BA" w:rsidRPr="00AE5FCA" w:rsidRDefault="008927BA" w:rsidP="008927B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$ 1.000</w:t>
            </w:r>
          </w:p>
        </w:tc>
        <w:tc>
          <w:tcPr>
            <w:tcW w:w="1796" w:type="dxa"/>
            <w:shd w:val="clear" w:color="auto" w:fill="FFFFFF" w:themeFill="background1"/>
          </w:tcPr>
          <w:p w14:paraId="6DFAC006" w14:textId="77777777" w:rsidR="008927BA" w:rsidRPr="00AE5FCA" w:rsidRDefault="008927BA" w:rsidP="008927B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$ 1.000.000</w:t>
            </w:r>
          </w:p>
        </w:tc>
        <w:tc>
          <w:tcPr>
            <w:tcW w:w="1796" w:type="dxa"/>
            <w:shd w:val="clear" w:color="auto" w:fill="FFFFFF" w:themeFill="background1"/>
          </w:tcPr>
          <w:p w14:paraId="47A5A33C" w14:textId="77777777" w:rsidR="008927BA" w:rsidRPr="00AE5FCA" w:rsidRDefault="008927BA" w:rsidP="008927B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$ 1.350</w:t>
            </w:r>
          </w:p>
        </w:tc>
      </w:tr>
    </w:tbl>
    <w:p w14:paraId="584E0A48" w14:textId="77777777" w:rsidR="008927BA" w:rsidRPr="00AE5FCA" w:rsidRDefault="008927BA" w:rsidP="008927BA">
      <w:pPr>
        <w:pStyle w:val="Prrafodelista"/>
        <w:ind w:left="1778"/>
        <w:rPr>
          <w:rFonts w:ascii="Arial" w:hAnsi="Arial" w:cs="Arial"/>
          <w:sz w:val="20"/>
          <w:szCs w:val="20"/>
          <w:lang w:val="es-ES"/>
        </w:rPr>
      </w:pPr>
    </w:p>
    <w:p w14:paraId="44ED4CE4" w14:textId="77777777" w:rsidR="00BC1500" w:rsidRPr="00AE5FCA" w:rsidRDefault="00BC1500" w:rsidP="00BC1500">
      <w:pPr>
        <w:pStyle w:val="Prrafodelista"/>
        <w:ind w:left="1778"/>
        <w:rPr>
          <w:rFonts w:ascii="Arial" w:hAnsi="Arial" w:cs="Arial"/>
          <w:sz w:val="20"/>
          <w:szCs w:val="20"/>
          <w:lang w:val="es-ES"/>
        </w:rPr>
      </w:pPr>
    </w:p>
    <w:p w14:paraId="5EAB8D69" w14:textId="77777777" w:rsidR="008927BA" w:rsidRPr="00AE5FCA" w:rsidRDefault="00052453" w:rsidP="00BC1500">
      <w:pPr>
        <w:pStyle w:val="Prrafodelista"/>
        <w:numPr>
          <w:ilvl w:val="0"/>
          <w:numId w:val="5"/>
        </w:numPr>
        <w:rPr>
          <w:rFonts w:ascii="Arial" w:hAnsi="Arial" w:cs="Arial"/>
          <w:sz w:val="20"/>
          <w:szCs w:val="20"/>
          <w:lang w:val="es-ES"/>
        </w:rPr>
      </w:pPr>
      <w:r w:rsidRPr="00AE5FCA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Inversión en </w:t>
      </w:r>
      <w:r w:rsidRPr="006354C0">
        <w:rPr>
          <w:rFonts w:ascii="Arial" w:hAnsi="Arial" w:cs="Arial"/>
          <w:b/>
          <w:sz w:val="20"/>
          <w:szCs w:val="20"/>
          <w:highlight w:val="yellow"/>
          <w:u w:val="single"/>
          <w:lang w:val="es-ES"/>
        </w:rPr>
        <w:t>asociada</w:t>
      </w:r>
      <w:r w:rsidR="00C17683" w:rsidRPr="00AE5FCA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 Frisby</w:t>
      </w:r>
      <w:r w:rsidRPr="00AE5FCA">
        <w:rPr>
          <w:rFonts w:ascii="Arial" w:hAnsi="Arial" w:cs="Arial"/>
          <w:sz w:val="20"/>
          <w:szCs w:val="20"/>
          <w:u w:val="single"/>
          <w:lang w:val="es-ES"/>
        </w:rPr>
        <w:t>:</w:t>
      </w:r>
      <w:r w:rsidR="00C17683" w:rsidRPr="00AE5FCA">
        <w:rPr>
          <w:rFonts w:ascii="Arial" w:hAnsi="Arial" w:cs="Arial"/>
          <w:sz w:val="20"/>
          <w:szCs w:val="20"/>
          <w:lang w:val="es-ES"/>
        </w:rPr>
        <w:t xml:space="preserve"> </w:t>
      </w:r>
      <w:r w:rsidR="008927BA" w:rsidRPr="00AE5FCA">
        <w:rPr>
          <w:rFonts w:ascii="Arial" w:hAnsi="Arial" w:cs="Arial"/>
          <w:sz w:val="20"/>
          <w:szCs w:val="20"/>
          <w:lang w:val="es-ES"/>
        </w:rPr>
        <w:t>M</w:t>
      </w:r>
      <w:r w:rsidR="00C17683" w:rsidRPr="00AE5FCA">
        <w:rPr>
          <w:rFonts w:ascii="Arial" w:hAnsi="Arial" w:cs="Arial"/>
          <w:sz w:val="20"/>
          <w:szCs w:val="20"/>
          <w:lang w:val="es-ES"/>
        </w:rPr>
        <w:t>edición posterior por método del</w:t>
      </w:r>
      <w:r w:rsidR="008927BA" w:rsidRPr="00AE5FCA">
        <w:rPr>
          <w:rFonts w:ascii="Arial" w:hAnsi="Arial" w:cs="Arial"/>
          <w:sz w:val="20"/>
          <w:szCs w:val="20"/>
          <w:lang w:val="es-ES"/>
        </w:rPr>
        <w:t xml:space="preserve"> costo menos deterioro.</w:t>
      </w:r>
    </w:p>
    <w:p w14:paraId="765CD307" w14:textId="77777777" w:rsidR="008927BA" w:rsidRPr="00AE5FCA" w:rsidRDefault="008927BA" w:rsidP="008927BA">
      <w:pPr>
        <w:pStyle w:val="Prrafodelista"/>
        <w:ind w:left="1778"/>
        <w:rPr>
          <w:rFonts w:ascii="Arial" w:hAnsi="Arial" w:cs="Arial"/>
          <w:sz w:val="20"/>
          <w:szCs w:val="20"/>
          <w:u w:val="single"/>
          <w:lang w:val="es-ES"/>
        </w:rPr>
      </w:pPr>
    </w:p>
    <w:tbl>
      <w:tblPr>
        <w:tblStyle w:val="Tablaconcuadrcula"/>
        <w:tblW w:w="0" w:type="auto"/>
        <w:tblInd w:w="1778" w:type="dxa"/>
        <w:tblLook w:val="04A0" w:firstRow="1" w:lastRow="0" w:firstColumn="1" w:lastColumn="0" w:noHBand="0" w:noVBand="1"/>
      </w:tblPr>
      <w:tblGrid>
        <w:gridCol w:w="1543"/>
        <w:gridCol w:w="898"/>
        <w:gridCol w:w="1276"/>
        <w:gridCol w:w="2065"/>
      </w:tblGrid>
      <w:tr w:rsidR="000B7308" w:rsidRPr="00AE5FCA" w14:paraId="0A22C141" w14:textId="77777777" w:rsidTr="000B7308">
        <w:tc>
          <w:tcPr>
            <w:tcW w:w="1543" w:type="dxa"/>
            <w:shd w:val="clear" w:color="auto" w:fill="A6A6A6" w:themeFill="background1" w:themeFillShade="A6"/>
          </w:tcPr>
          <w:p w14:paraId="6218A43C" w14:textId="77777777" w:rsidR="000B7308" w:rsidRPr="00AE5FCA" w:rsidRDefault="000B7308" w:rsidP="005C4F09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Fecha adquisición</w:t>
            </w:r>
          </w:p>
        </w:tc>
        <w:tc>
          <w:tcPr>
            <w:tcW w:w="898" w:type="dxa"/>
            <w:shd w:val="clear" w:color="auto" w:fill="A6A6A6" w:themeFill="background1" w:themeFillShade="A6"/>
          </w:tcPr>
          <w:p w14:paraId="666172D4" w14:textId="77777777" w:rsidR="000B7308" w:rsidRPr="00AE5FCA" w:rsidRDefault="000B7308" w:rsidP="005C4F09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% Control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437F1179" w14:textId="77777777" w:rsidR="000B7308" w:rsidRPr="00AE5FCA" w:rsidRDefault="000B7308" w:rsidP="005C4F09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Valor inversión</w:t>
            </w:r>
          </w:p>
        </w:tc>
        <w:tc>
          <w:tcPr>
            <w:tcW w:w="2065" w:type="dxa"/>
            <w:shd w:val="clear" w:color="auto" w:fill="A6A6A6" w:themeFill="background1" w:themeFillShade="A6"/>
          </w:tcPr>
          <w:p w14:paraId="7CCE1C5B" w14:textId="77777777" w:rsidR="000B7308" w:rsidRPr="00AE5FCA" w:rsidRDefault="000B7308" w:rsidP="005C4F09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Valor razonable de la inversión a cierre de 201</w:t>
            </w:r>
            <w:r w:rsidR="00EC4607">
              <w:rPr>
                <w:rFonts w:ascii="Arial" w:hAnsi="Arial" w:cs="Arial"/>
                <w:sz w:val="20"/>
                <w:szCs w:val="20"/>
                <w:lang w:val="es-ES"/>
              </w:rPr>
              <w:t>9</w:t>
            </w:r>
          </w:p>
        </w:tc>
      </w:tr>
      <w:tr w:rsidR="000B7308" w:rsidRPr="00AE5FCA" w14:paraId="2C2EFE4F" w14:textId="77777777" w:rsidTr="000B7308">
        <w:tc>
          <w:tcPr>
            <w:tcW w:w="1543" w:type="dxa"/>
            <w:shd w:val="clear" w:color="auto" w:fill="FFFFFF" w:themeFill="background1"/>
          </w:tcPr>
          <w:p w14:paraId="725C8731" w14:textId="3E09AEAB" w:rsidR="000B7308" w:rsidRPr="00AE5FCA" w:rsidRDefault="000B7308" w:rsidP="000B7308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20</w:t>
            </w:r>
            <w:r w:rsidR="0091392E">
              <w:rPr>
                <w:rFonts w:ascii="Arial" w:hAnsi="Arial" w:cs="Arial"/>
                <w:sz w:val="20"/>
                <w:szCs w:val="20"/>
                <w:lang w:val="es-ES"/>
              </w:rPr>
              <w:t>2</w:t>
            </w:r>
            <w:r w:rsidR="007576C3">
              <w:rPr>
                <w:rFonts w:ascii="Arial" w:hAnsi="Arial" w:cs="Arial"/>
                <w:sz w:val="20"/>
                <w:szCs w:val="20"/>
                <w:lang w:val="es-ES"/>
              </w:rPr>
              <w:t>1</w:t>
            </w: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-01-30</w:t>
            </w:r>
          </w:p>
        </w:tc>
        <w:tc>
          <w:tcPr>
            <w:tcW w:w="898" w:type="dxa"/>
            <w:shd w:val="clear" w:color="auto" w:fill="FFFFFF" w:themeFill="background1"/>
          </w:tcPr>
          <w:p w14:paraId="62BB65EC" w14:textId="77777777" w:rsidR="000B7308" w:rsidRPr="00AE5FCA" w:rsidRDefault="000B7308" w:rsidP="000B7308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25%</w:t>
            </w:r>
          </w:p>
        </w:tc>
        <w:tc>
          <w:tcPr>
            <w:tcW w:w="1276" w:type="dxa"/>
            <w:shd w:val="clear" w:color="auto" w:fill="FFFFFF" w:themeFill="background1"/>
          </w:tcPr>
          <w:p w14:paraId="4A420A24" w14:textId="77777777" w:rsidR="000B7308" w:rsidRPr="00AE5FCA" w:rsidRDefault="000B7308" w:rsidP="000B7308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$ 1.239.000</w:t>
            </w:r>
          </w:p>
        </w:tc>
        <w:tc>
          <w:tcPr>
            <w:tcW w:w="2065" w:type="dxa"/>
            <w:shd w:val="clear" w:color="auto" w:fill="FFFFFF" w:themeFill="background1"/>
          </w:tcPr>
          <w:p w14:paraId="628BE722" w14:textId="77777777" w:rsidR="000B7308" w:rsidRPr="00AE5FCA" w:rsidRDefault="000B7308" w:rsidP="000B7308">
            <w:pPr>
              <w:pStyle w:val="Prrafodelista"/>
              <w:ind w:left="0"/>
              <w:jc w:val="right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$ 1.500.000</w:t>
            </w:r>
          </w:p>
        </w:tc>
      </w:tr>
    </w:tbl>
    <w:p w14:paraId="21DEF950" w14:textId="77777777" w:rsidR="008927BA" w:rsidRPr="00AE5FCA" w:rsidRDefault="008927BA" w:rsidP="008927BA">
      <w:pPr>
        <w:pStyle w:val="Prrafodelista"/>
        <w:ind w:left="1778"/>
        <w:rPr>
          <w:rFonts w:ascii="Arial" w:hAnsi="Arial" w:cs="Arial"/>
          <w:sz w:val="20"/>
          <w:szCs w:val="20"/>
          <w:u w:val="single"/>
          <w:lang w:val="es-ES"/>
        </w:rPr>
      </w:pPr>
    </w:p>
    <w:p w14:paraId="020F3906" w14:textId="77777777" w:rsidR="00BC1500" w:rsidRPr="00AE5FCA" w:rsidRDefault="008927BA" w:rsidP="008927BA">
      <w:pPr>
        <w:pStyle w:val="Prrafodelista"/>
        <w:ind w:left="1778"/>
        <w:rPr>
          <w:rFonts w:ascii="Arial" w:hAnsi="Arial" w:cs="Arial"/>
          <w:sz w:val="20"/>
          <w:szCs w:val="20"/>
          <w:lang w:val="es-ES"/>
        </w:rPr>
      </w:pPr>
      <w:r w:rsidRPr="00AE5FCA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1D0B4F2F" w14:textId="77777777" w:rsidR="00C066F2" w:rsidRPr="00AE5FCA" w:rsidRDefault="00C17683" w:rsidP="00052453">
      <w:pPr>
        <w:pStyle w:val="Prrafodelista"/>
        <w:numPr>
          <w:ilvl w:val="0"/>
          <w:numId w:val="5"/>
        </w:numPr>
        <w:rPr>
          <w:rFonts w:ascii="Arial" w:hAnsi="Arial" w:cs="Arial"/>
          <w:sz w:val="20"/>
          <w:szCs w:val="20"/>
          <w:lang w:val="es-ES"/>
        </w:rPr>
      </w:pPr>
      <w:r w:rsidRPr="00AE5FCA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Inversión en </w:t>
      </w:r>
      <w:r w:rsidR="006369EA" w:rsidRPr="00AE5FCA">
        <w:rPr>
          <w:rFonts w:ascii="Arial" w:hAnsi="Arial" w:cs="Arial"/>
          <w:b/>
          <w:sz w:val="20"/>
          <w:szCs w:val="20"/>
          <w:u w:val="single"/>
          <w:lang w:val="es-ES"/>
        </w:rPr>
        <w:t>entidades controladas de forma</w:t>
      </w:r>
      <w:r w:rsidRPr="00AE5FCA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 </w:t>
      </w:r>
      <w:r w:rsidRPr="006354C0">
        <w:rPr>
          <w:rFonts w:ascii="Arial" w:hAnsi="Arial" w:cs="Arial"/>
          <w:b/>
          <w:sz w:val="20"/>
          <w:szCs w:val="20"/>
          <w:highlight w:val="yellow"/>
          <w:u w:val="single"/>
          <w:lang w:val="es-ES"/>
        </w:rPr>
        <w:t>conjunt</w:t>
      </w:r>
      <w:r w:rsidR="006369EA" w:rsidRPr="006354C0">
        <w:rPr>
          <w:rFonts w:ascii="Arial" w:hAnsi="Arial" w:cs="Arial"/>
          <w:b/>
          <w:sz w:val="20"/>
          <w:szCs w:val="20"/>
          <w:highlight w:val="yellow"/>
          <w:u w:val="single"/>
          <w:lang w:val="es-ES"/>
        </w:rPr>
        <w:t>a</w:t>
      </w:r>
      <w:r w:rsidR="006369EA" w:rsidRPr="00AE5FCA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- </w:t>
      </w:r>
      <w:r w:rsidRPr="00AE5FCA">
        <w:rPr>
          <w:rFonts w:ascii="Arial" w:hAnsi="Arial" w:cs="Arial"/>
          <w:b/>
          <w:sz w:val="20"/>
          <w:szCs w:val="20"/>
          <w:u w:val="single"/>
          <w:lang w:val="es-ES"/>
        </w:rPr>
        <w:t>Kokoriko</w:t>
      </w:r>
      <w:r w:rsidRPr="00AE5FCA">
        <w:rPr>
          <w:rFonts w:ascii="Arial" w:hAnsi="Arial" w:cs="Arial"/>
          <w:sz w:val="20"/>
          <w:szCs w:val="20"/>
          <w:u w:val="single"/>
          <w:lang w:val="es-ES"/>
        </w:rPr>
        <w:t>: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 </w:t>
      </w:r>
      <w:r w:rsidR="00C066F2" w:rsidRPr="00AE5FCA">
        <w:rPr>
          <w:rFonts w:ascii="Arial" w:hAnsi="Arial" w:cs="Arial"/>
          <w:sz w:val="20"/>
          <w:szCs w:val="20"/>
          <w:lang w:val="es-ES"/>
        </w:rPr>
        <w:t>Medición posterior por método de participación.</w:t>
      </w:r>
    </w:p>
    <w:p w14:paraId="55E973CD" w14:textId="77777777" w:rsidR="00C066F2" w:rsidRPr="00AE5FCA" w:rsidRDefault="00C066F2" w:rsidP="00C066F2">
      <w:pPr>
        <w:pStyle w:val="Prrafodelista"/>
        <w:ind w:left="1778"/>
        <w:rPr>
          <w:rFonts w:ascii="Arial" w:hAnsi="Arial" w:cs="Arial"/>
          <w:sz w:val="20"/>
          <w:szCs w:val="20"/>
          <w:lang w:val="es-ES"/>
        </w:rPr>
      </w:pPr>
    </w:p>
    <w:tbl>
      <w:tblPr>
        <w:tblStyle w:val="Tablaconcuadrcula"/>
        <w:tblW w:w="0" w:type="auto"/>
        <w:tblInd w:w="1778" w:type="dxa"/>
        <w:tblLook w:val="04A0" w:firstRow="1" w:lastRow="0" w:firstColumn="1" w:lastColumn="0" w:noHBand="0" w:noVBand="1"/>
      </w:tblPr>
      <w:tblGrid>
        <w:gridCol w:w="1543"/>
        <w:gridCol w:w="898"/>
        <w:gridCol w:w="1276"/>
        <w:gridCol w:w="1417"/>
      </w:tblGrid>
      <w:tr w:rsidR="00C066F2" w:rsidRPr="00AE5FCA" w14:paraId="1C1E91CC" w14:textId="77777777" w:rsidTr="00C066F2">
        <w:tc>
          <w:tcPr>
            <w:tcW w:w="1543" w:type="dxa"/>
            <w:shd w:val="clear" w:color="auto" w:fill="A6A6A6" w:themeFill="background1" w:themeFillShade="A6"/>
          </w:tcPr>
          <w:p w14:paraId="780C5304" w14:textId="77777777" w:rsidR="00C066F2" w:rsidRPr="00AE5FCA" w:rsidRDefault="00C066F2" w:rsidP="005C4F09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Fecha adquisición</w:t>
            </w:r>
          </w:p>
        </w:tc>
        <w:tc>
          <w:tcPr>
            <w:tcW w:w="898" w:type="dxa"/>
            <w:shd w:val="clear" w:color="auto" w:fill="A6A6A6" w:themeFill="background1" w:themeFillShade="A6"/>
          </w:tcPr>
          <w:p w14:paraId="0BD9AE9A" w14:textId="77777777" w:rsidR="00C066F2" w:rsidRPr="00AE5FCA" w:rsidRDefault="00C066F2" w:rsidP="005C4F09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% Control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390BFE05" w14:textId="77777777" w:rsidR="00C066F2" w:rsidRPr="00AE5FCA" w:rsidRDefault="00C066F2" w:rsidP="005C4F09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Valor inversión</w:t>
            </w:r>
          </w:p>
        </w:tc>
        <w:tc>
          <w:tcPr>
            <w:tcW w:w="1417" w:type="dxa"/>
            <w:shd w:val="clear" w:color="auto" w:fill="A6A6A6" w:themeFill="background1" w:themeFillShade="A6"/>
          </w:tcPr>
          <w:p w14:paraId="1C1CE8E0" w14:textId="77777777" w:rsidR="00C066F2" w:rsidRPr="00AE5FCA" w:rsidRDefault="00C066F2" w:rsidP="005C4F09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Utilidades acumuladas de Kokoriko</w:t>
            </w:r>
          </w:p>
        </w:tc>
      </w:tr>
      <w:tr w:rsidR="00C066F2" w:rsidRPr="00AE5FCA" w14:paraId="159DB2A7" w14:textId="77777777" w:rsidTr="00C066F2">
        <w:tc>
          <w:tcPr>
            <w:tcW w:w="1543" w:type="dxa"/>
            <w:shd w:val="clear" w:color="auto" w:fill="FFFFFF" w:themeFill="background1"/>
          </w:tcPr>
          <w:p w14:paraId="5BCC1055" w14:textId="5D5EE8F3" w:rsidR="00C066F2" w:rsidRPr="00AE5FCA" w:rsidRDefault="00C066F2" w:rsidP="00C066F2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20</w:t>
            </w:r>
            <w:r w:rsidR="0091392E">
              <w:rPr>
                <w:rFonts w:ascii="Arial" w:hAnsi="Arial" w:cs="Arial"/>
                <w:sz w:val="20"/>
                <w:szCs w:val="20"/>
                <w:lang w:val="es-ES"/>
              </w:rPr>
              <w:t>2</w:t>
            </w:r>
            <w:r w:rsidR="007576C3">
              <w:rPr>
                <w:rFonts w:ascii="Arial" w:hAnsi="Arial" w:cs="Arial"/>
                <w:sz w:val="20"/>
                <w:szCs w:val="20"/>
                <w:lang w:val="es-ES"/>
              </w:rPr>
              <w:t>1</w:t>
            </w: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-02-28</w:t>
            </w:r>
          </w:p>
        </w:tc>
        <w:tc>
          <w:tcPr>
            <w:tcW w:w="898" w:type="dxa"/>
            <w:shd w:val="clear" w:color="auto" w:fill="FFFFFF" w:themeFill="background1"/>
          </w:tcPr>
          <w:p w14:paraId="3E9B62D2" w14:textId="77777777" w:rsidR="00C066F2" w:rsidRPr="00AE5FCA" w:rsidRDefault="00C066F2" w:rsidP="00C066F2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50%</w:t>
            </w:r>
          </w:p>
        </w:tc>
        <w:tc>
          <w:tcPr>
            <w:tcW w:w="1276" w:type="dxa"/>
            <w:shd w:val="clear" w:color="auto" w:fill="FFFFFF" w:themeFill="background1"/>
          </w:tcPr>
          <w:p w14:paraId="6A2AF93D" w14:textId="77777777" w:rsidR="00C066F2" w:rsidRPr="00AE5FCA" w:rsidRDefault="00C066F2" w:rsidP="00C066F2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$ 2.000.000</w:t>
            </w:r>
          </w:p>
        </w:tc>
        <w:tc>
          <w:tcPr>
            <w:tcW w:w="1417" w:type="dxa"/>
            <w:shd w:val="clear" w:color="auto" w:fill="FFFFFF" w:themeFill="background1"/>
          </w:tcPr>
          <w:p w14:paraId="0DA88908" w14:textId="77777777" w:rsidR="00C066F2" w:rsidRPr="00AE5FCA" w:rsidRDefault="00C066F2" w:rsidP="00C066F2">
            <w:pPr>
              <w:pStyle w:val="Prrafodelista"/>
              <w:ind w:left="0"/>
              <w:jc w:val="right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$ 800.000</w:t>
            </w:r>
          </w:p>
        </w:tc>
      </w:tr>
    </w:tbl>
    <w:p w14:paraId="5DDB73BA" w14:textId="77777777" w:rsidR="00C066F2" w:rsidRPr="00AE5FCA" w:rsidRDefault="00C066F2" w:rsidP="00C17683">
      <w:pPr>
        <w:pStyle w:val="Prrafodelista"/>
        <w:ind w:left="1778"/>
        <w:rPr>
          <w:rFonts w:ascii="Arial" w:hAnsi="Arial" w:cs="Arial"/>
          <w:sz w:val="20"/>
          <w:szCs w:val="20"/>
          <w:lang w:val="es-ES"/>
        </w:rPr>
      </w:pPr>
    </w:p>
    <w:p w14:paraId="46F39637" w14:textId="77777777" w:rsidR="00C066F2" w:rsidRPr="00AE5FCA" w:rsidRDefault="00C066F2" w:rsidP="00C17683">
      <w:pPr>
        <w:pStyle w:val="Prrafodelista"/>
        <w:ind w:left="1778"/>
        <w:rPr>
          <w:rFonts w:ascii="Arial" w:hAnsi="Arial" w:cs="Arial"/>
          <w:sz w:val="20"/>
          <w:szCs w:val="20"/>
          <w:lang w:val="es-ES"/>
        </w:rPr>
      </w:pPr>
    </w:p>
    <w:p w14:paraId="09D68830" w14:textId="77777777" w:rsidR="00C17683" w:rsidRPr="00AE5FCA" w:rsidRDefault="00C17683" w:rsidP="00C17683">
      <w:pPr>
        <w:pStyle w:val="Prrafodelista"/>
        <w:numPr>
          <w:ilvl w:val="1"/>
          <w:numId w:val="2"/>
        </w:numPr>
        <w:ind w:left="1418" w:hanging="709"/>
        <w:rPr>
          <w:rFonts w:ascii="Arial" w:hAnsi="Arial" w:cs="Arial"/>
          <w:sz w:val="20"/>
          <w:szCs w:val="20"/>
          <w:lang w:val="es-ES"/>
        </w:rPr>
      </w:pPr>
      <w:r w:rsidRPr="00AE5FCA">
        <w:rPr>
          <w:rFonts w:ascii="Arial" w:hAnsi="Arial" w:cs="Arial"/>
          <w:sz w:val="20"/>
          <w:szCs w:val="20"/>
          <w:lang w:val="es-ES"/>
        </w:rPr>
        <w:t xml:space="preserve">Información relevante de </w:t>
      </w:r>
      <w:r w:rsidR="00A33DF7" w:rsidRPr="00AE5FCA">
        <w:rPr>
          <w:rFonts w:ascii="Arial" w:hAnsi="Arial" w:cs="Arial"/>
          <w:sz w:val="20"/>
          <w:szCs w:val="20"/>
          <w:lang w:val="es-ES"/>
        </w:rPr>
        <w:t>C</w:t>
      </w:r>
      <w:r w:rsidRPr="00AE5FCA">
        <w:rPr>
          <w:rFonts w:ascii="Arial" w:hAnsi="Arial" w:cs="Arial"/>
          <w:sz w:val="20"/>
          <w:szCs w:val="20"/>
          <w:lang w:val="es-ES"/>
        </w:rPr>
        <w:t>uentas por cobrar y otras cuentas por cobrar:</w:t>
      </w:r>
    </w:p>
    <w:p w14:paraId="06334281" w14:textId="77777777" w:rsidR="00BC1500" w:rsidRPr="00AE5FCA" w:rsidRDefault="00BC1500" w:rsidP="00BC1500">
      <w:pPr>
        <w:pStyle w:val="Prrafodelista"/>
        <w:ind w:left="1418"/>
        <w:rPr>
          <w:rFonts w:ascii="Arial" w:hAnsi="Arial" w:cs="Arial"/>
          <w:sz w:val="20"/>
          <w:szCs w:val="20"/>
          <w:lang w:val="es-ES"/>
        </w:rPr>
      </w:pPr>
    </w:p>
    <w:p w14:paraId="778AF0A7" w14:textId="4C903799" w:rsidR="00C17683" w:rsidRPr="00AE5FCA" w:rsidRDefault="007F7F27" w:rsidP="00C17683">
      <w:pPr>
        <w:pStyle w:val="Prrafodelista"/>
        <w:numPr>
          <w:ilvl w:val="0"/>
          <w:numId w:val="5"/>
        </w:numPr>
        <w:rPr>
          <w:rFonts w:ascii="Arial" w:hAnsi="Arial" w:cs="Arial"/>
          <w:sz w:val="20"/>
          <w:szCs w:val="20"/>
          <w:u w:val="single"/>
          <w:lang w:val="es-ES"/>
        </w:rPr>
      </w:pPr>
      <w:r w:rsidRPr="00AE5FCA">
        <w:rPr>
          <w:rFonts w:ascii="Arial" w:hAnsi="Arial" w:cs="Arial"/>
          <w:sz w:val="20"/>
          <w:szCs w:val="20"/>
          <w:u w:val="single"/>
          <w:lang w:val="es-ES"/>
        </w:rPr>
        <w:lastRenderedPageBreak/>
        <w:t xml:space="preserve">Clientes del exterior: </w:t>
      </w:r>
      <w:r w:rsidR="00C066F2" w:rsidRPr="00AE5FCA">
        <w:rPr>
          <w:rFonts w:ascii="Arial" w:hAnsi="Arial" w:cs="Arial"/>
          <w:sz w:val="20"/>
          <w:szCs w:val="20"/>
          <w:lang w:val="es-ES"/>
        </w:rPr>
        <w:t xml:space="preserve"> </w:t>
      </w:r>
      <w:r w:rsidRPr="00AE5FCA">
        <w:rPr>
          <w:rFonts w:ascii="Arial" w:hAnsi="Arial" w:cs="Arial"/>
          <w:sz w:val="20"/>
          <w:szCs w:val="20"/>
          <w:lang w:val="es-ES"/>
        </w:rPr>
        <w:t>Cor</w:t>
      </w:r>
      <w:r w:rsidR="00C066F2" w:rsidRPr="00AE5FCA">
        <w:rPr>
          <w:rFonts w:ascii="Arial" w:hAnsi="Arial" w:cs="Arial"/>
          <w:sz w:val="20"/>
          <w:szCs w:val="20"/>
          <w:lang w:val="es-ES"/>
        </w:rPr>
        <w:t>responde a bienes entregados y facturados el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 2</w:t>
      </w:r>
      <w:r w:rsidR="00C066F2" w:rsidRPr="00AE5FCA">
        <w:rPr>
          <w:rFonts w:ascii="Arial" w:hAnsi="Arial" w:cs="Arial"/>
          <w:sz w:val="20"/>
          <w:szCs w:val="20"/>
          <w:lang w:val="es-ES"/>
        </w:rPr>
        <w:t>0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 de diciembre de </w:t>
      </w:r>
      <w:r w:rsidR="0091392E">
        <w:rPr>
          <w:rFonts w:ascii="Arial" w:hAnsi="Arial" w:cs="Arial"/>
          <w:sz w:val="20"/>
          <w:szCs w:val="20"/>
          <w:lang w:val="es-ES"/>
        </w:rPr>
        <w:t>202</w:t>
      </w:r>
      <w:r w:rsidR="007576C3">
        <w:rPr>
          <w:rFonts w:ascii="Arial" w:hAnsi="Arial" w:cs="Arial"/>
          <w:sz w:val="20"/>
          <w:szCs w:val="20"/>
          <w:lang w:val="es-ES"/>
        </w:rPr>
        <w:t>1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 por valor de $ 4</w:t>
      </w:r>
      <w:r w:rsidR="00C066F2" w:rsidRPr="00AE5FCA">
        <w:rPr>
          <w:rFonts w:ascii="Arial" w:hAnsi="Arial" w:cs="Arial"/>
          <w:sz w:val="20"/>
          <w:szCs w:val="20"/>
          <w:lang w:val="es-ES"/>
        </w:rPr>
        <w:t>40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 USD la TRM </w:t>
      </w:r>
      <w:r w:rsidR="00C066F2" w:rsidRPr="00AE5FCA">
        <w:rPr>
          <w:rFonts w:ascii="Arial" w:hAnsi="Arial" w:cs="Arial"/>
          <w:sz w:val="20"/>
          <w:szCs w:val="20"/>
          <w:lang w:val="es-ES"/>
        </w:rPr>
        <w:t>del día fue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 por $2.800 COP y  el valor de la TRM a corte de diciembre 31 de </w:t>
      </w:r>
      <w:r w:rsidR="0091392E">
        <w:rPr>
          <w:rFonts w:ascii="Arial" w:hAnsi="Arial" w:cs="Arial"/>
          <w:sz w:val="20"/>
          <w:szCs w:val="20"/>
          <w:lang w:val="es-ES"/>
        </w:rPr>
        <w:t>202</w:t>
      </w:r>
      <w:r w:rsidR="007576C3">
        <w:rPr>
          <w:rFonts w:ascii="Arial" w:hAnsi="Arial" w:cs="Arial"/>
          <w:sz w:val="20"/>
          <w:szCs w:val="20"/>
          <w:lang w:val="es-ES"/>
        </w:rPr>
        <w:t>1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 fue por valor de $ 3.000 COP. </w:t>
      </w:r>
    </w:p>
    <w:p w14:paraId="283F33CD" w14:textId="77777777" w:rsidR="00BC1500" w:rsidRPr="00AE5FCA" w:rsidRDefault="00BC1500" w:rsidP="00BC1500">
      <w:pPr>
        <w:pStyle w:val="Prrafodelista"/>
        <w:ind w:left="1778"/>
        <w:rPr>
          <w:rFonts w:ascii="Arial" w:hAnsi="Arial" w:cs="Arial"/>
          <w:sz w:val="20"/>
          <w:szCs w:val="20"/>
          <w:u w:val="single"/>
          <w:lang w:val="es-ES"/>
        </w:rPr>
      </w:pPr>
    </w:p>
    <w:p w14:paraId="1BB30023" w14:textId="77777777" w:rsidR="00A60E8A" w:rsidRPr="00AE5FCA" w:rsidRDefault="00A60E8A" w:rsidP="007F7F27">
      <w:pPr>
        <w:pStyle w:val="Prrafodelista"/>
        <w:numPr>
          <w:ilvl w:val="0"/>
          <w:numId w:val="5"/>
        </w:numPr>
        <w:rPr>
          <w:rFonts w:ascii="Arial" w:hAnsi="Arial" w:cs="Arial"/>
          <w:sz w:val="20"/>
          <w:szCs w:val="20"/>
          <w:u w:val="single"/>
          <w:lang w:val="es-ES"/>
        </w:rPr>
      </w:pPr>
      <w:r w:rsidRPr="00AE5FCA">
        <w:rPr>
          <w:rFonts w:ascii="Arial" w:hAnsi="Arial" w:cs="Arial"/>
          <w:sz w:val="20"/>
          <w:szCs w:val="20"/>
          <w:u w:val="single"/>
          <w:lang w:val="es-ES"/>
        </w:rPr>
        <w:t xml:space="preserve">Deterioro de cuentas por cobrar: 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 La entidad ha considerado evidencia objetiva de deterioro de las siguientes cuentas por cobrar:</w:t>
      </w:r>
    </w:p>
    <w:tbl>
      <w:tblPr>
        <w:tblStyle w:val="Tablaconcuadrcula"/>
        <w:tblW w:w="7119" w:type="dxa"/>
        <w:tblInd w:w="1778" w:type="dxa"/>
        <w:tblLook w:val="04A0" w:firstRow="1" w:lastRow="0" w:firstColumn="1" w:lastColumn="0" w:noHBand="0" w:noVBand="1"/>
      </w:tblPr>
      <w:tblGrid>
        <w:gridCol w:w="882"/>
        <w:gridCol w:w="1559"/>
        <w:gridCol w:w="1276"/>
        <w:gridCol w:w="3402"/>
      </w:tblGrid>
      <w:tr w:rsidR="00A60E8A" w:rsidRPr="00AE5FCA" w14:paraId="06E95382" w14:textId="77777777" w:rsidTr="00A45D01">
        <w:tc>
          <w:tcPr>
            <w:tcW w:w="882" w:type="dxa"/>
            <w:shd w:val="clear" w:color="auto" w:fill="BFBFBF" w:themeFill="background1" w:themeFillShade="BF"/>
          </w:tcPr>
          <w:p w14:paraId="3D190F30" w14:textId="77777777" w:rsidR="00A60E8A" w:rsidRPr="00AE5FCA" w:rsidRDefault="00A60E8A" w:rsidP="00A60E8A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FA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0568816D" w14:textId="77777777" w:rsidR="00A60E8A" w:rsidRPr="00AE5FCA" w:rsidRDefault="00A60E8A" w:rsidP="00A60E8A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Valor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1539F609" w14:textId="77777777" w:rsidR="00A60E8A" w:rsidRPr="00AE5FCA" w:rsidRDefault="00A60E8A" w:rsidP="00A60E8A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Deterioro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14:paraId="6BA07D07" w14:textId="77777777" w:rsidR="00A60E8A" w:rsidRPr="00AE5FCA" w:rsidRDefault="00A60E8A" w:rsidP="00A60E8A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Evidencia</w:t>
            </w:r>
          </w:p>
        </w:tc>
      </w:tr>
      <w:tr w:rsidR="00A60E8A" w:rsidRPr="00AE5FCA" w14:paraId="0B7C7954" w14:textId="77777777" w:rsidTr="00A45D01">
        <w:tc>
          <w:tcPr>
            <w:tcW w:w="882" w:type="dxa"/>
          </w:tcPr>
          <w:p w14:paraId="40354D50" w14:textId="77777777" w:rsidR="00A60E8A" w:rsidRPr="00AE5FCA" w:rsidRDefault="00A60E8A" w:rsidP="00A60E8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055</w:t>
            </w:r>
          </w:p>
        </w:tc>
        <w:tc>
          <w:tcPr>
            <w:tcW w:w="1559" w:type="dxa"/>
          </w:tcPr>
          <w:p w14:paraId="57E3BA8C" w14:textId="77777777" w:rsidR="00A60E8A" w:rsidRPr="00AE5FCA" w:rsidRDefault="00A60E8A" w:rsidP="00A60E8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$ 300.000</w:t>
            </w:r>
          </w:p>
        </w:tc>
        <w:tc>
          <w:tcPr>
            <w:tcW w:w="1276" w:type="dxa"/>
          </w:tcPr>
          <w:p w14:paraId="56786772" w14:textId="77777777" w:rsidR="00A60E8A" w:rsidRPr="00AE5FCA" w:rsidRDefault="00304367" w:rsidP="00A60E8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300.000</w:t>
            </w:r>
          </w:p>
        </w:tc>
        <w:tc>
          <w:tcPr>
            <w:tcW w:w="3402" w:type="dxa"/>
          </w:tcPr>
          <w:p w14:paraId="64257167" w14:textId="77777777" w:rsidR="00A60E8A" w:rsidRPr="00AE5FCA" w:rsidRDefault="00A60E8A" w:rsidP="00A60E8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Liquidación obligatoria por fraudes</w:t>
            </w:r>
            <w:r w:rsidR="00F92B22" w:rsidRPr="00AE5FCA">
              <w:rPr>
                <w:rFonts w:ascii="Arial" w:hAnsi="Arial" w:cs="Arial"/>
                <w:sz w:val="20"/>
                <w:szCs w:val="20"/>
                <w:lang w:val="es-ES"/>
              </w:rPr>
              <w:t>, no se espera recuperar</w:t>
            </w:r>
          </w:p>
        </w:tc>
      </w:tr>
      <w:tr w:rsidR="00A60E8A" w:rsidRPr="00AE5FCA" w14:paraId="0C9E9866" w14:textId="77777777" w:rsidTr="00A45D01">
        <w:tc>
          <w:tcPr>
            <w:tcW w:w="882" w:type="dxa"/>
          </w:tcPr>
          <w:p w14:paraId="41473720" w14:textId="77777777" w:rsidR="00A60E8A" w:rsidRPr="00AE5FCA" w:rsidRDefault="00A60E8A" w:rsidP="00A60E8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060</w:t>
            </w:r>
          </w:p>
        </w:tc>
        <w:tc>
          <w:tcPr>
            <w:tcW w:w="1559" w:type="dxa"/>
          </w:tcPr>
          <w:p w14:paraId="641A9586" w14:textId="77777777" w:rsidR="00A60E8A" w:rsidRPr="00AE5FCA" w:rsidRDefault="00A60E8A" w:rsidP="00A60E8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$ 200.000</w:t>
            </w:r>
          </w:p>
        </w:tc>
        <w:tc>
          <w:tcPr>
            <w:tcW w:w="1276" w:type="dxa"/>
          </w:tcPr>
          <w:p w14:paraId="6AE719C8" w14:textId="77777777" w:rsidR="00A60E8A" w:rsidRPr="00AE5FCA" w:rsidRDefault="00B26A25" w:rsidP="00A60E8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100.000</w:t>
            </w:r>
          </w:p>
        </w:tc>
        <w:tc>
          <w:tcPr>
            <w:tcW w:w="3402" w:type="dxa"/>
          </w:tcPr>
          <w:p w14:paraId="3ED50145" w14:textId="77777777" w:rsidR="00A60E8A" w:rsidRPr="00AE5FCA" w:rsidRDefault="00773ADF" w:rsidP="00A60E8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 xml:space="preserve">Liquidación voluntaria, manifestó pago máximo del 50% de la factura. </w:t>
            </w:r>
          </w:p>
        </w:tc>
      </w:tr>
      <w:tr w:rsidR="00A60E8A" w:rsidRPr="00AE5FCA" w14:paraId="6FF84BAF" w14:textId="77777777" w:rsidTr="00A45D01">
        <w:tc>
          <w:tcPr>
            <w:tcW w:w="882" w:type="dxa"/>
          </w:tcPr>
          <w:p w14:paraId="3B493CD9" w14:textId="77777777" w:rsidR="00A60E8A" w:rsidRPr="00AE5FCA" w:rsidRDefault="00773ADF" w:rsidP="00773AD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070</w:t>
            </w:r>
          </w:p>
        </w:tc>
        <w:tc>
          <w:tcPr>
            <w:tcW w:w="1559" w:type="dxa"/>
          </w:tcPr>
          <w:p w14:paraId="03B028BA" w14:textId="77777777" w:rsidR="00A60E8A" w:rsidRPr="00AE5FCA" w:rsidRDefault="00773ADF" w:rsidP="00A60E8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$ 400.000</w:t>
            </w:r>
          </w:p>
        </w:tc>
        <w:tc>
          <w:tcPr>
            <w:tcW w:w="1276" w:type="dxa"/>
          </w:tcPr>
          <w:p w14:paraId="18171D85" w14:textId="77777777" w:rsidR="00A60E8A" w:rsidRPr="00AE5FCA" w:rsidRDefault="00B26A25" w:rsidP="00A60E8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400.000</w:t>
            </w:r>
          </w:p>
        </w:tc>
        <w:tc>
          <w:tcPr>
            <w:tcW w:w="3402" w:type="dxa"/>
          </w:tcPr>
          <w:p w14:paraId="49D448C3" w14:textId="77777777" w:rsidR="00A60E8A" w:rsidRPr="00AE5FCA" w:rsidRDefault="00773ADF" w:rsidP="00773AD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Restructuración empresarial,</w:t>
            </w:r>
            <w:r w:rsidR="00F92B22" w:rsidRPr="00AE5FCA">
              <w:rPr>
                <w:rFonts w:ascii="Arial" w:hAnsi="Arial" w:cs="Arial"/>
                <w:sz w:val="20"/>
                <w:szCs w:val="20"/>
                <w:lang w:val="es-ES"/>
              </w:rPr>
              <w:t xml:space="preserve"> el acuerdo de acreedores se pacto con pago vencido a ocho años. </w:t>
            </w: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</w:p>
        </w:tc>
      </w:tr>
      <w:tr w:rsidR="00697EEA" w:rsidRPr="00AE5FCA" w14:paraId="177FB40F" w14:textId="77777777" w:rsidTr="00A45D01">
        <w:tc>
          <w:tcPr>
            <w:tcW w:w="882" w:type="dxa"/>
          </w:tcPr>
          <w:p w14:paraId="237C7987" w14:textId="77777777" w:rsidR="00697EEA" w:rsidRPr="00697EEA" w:rsidRDefault="00697EEA" w:rsidP="00773AD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090</w:t>
            </w:r>
          </w:p>
        </w:tc>
        <w:tc>
          <w:tcPr>
            <w:tcW w:w="1559" w:type="dxa"/>
          </w:tcPr>
          <w:p w14:paraId="794EFABE" w14:textId="77777777" w:rsidR="00697EEA" w:rsidRPr="00AE5FCA" w:rsidRDefault="00697EEA" w:rsidP="00A60E8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$ 300.000</w:t>
            </w:r>
          </w:p>
        </w:tc>
        <w:tc>
          <w:tcPr>
            <w:tcW w:w="1276" w:type="dxa"/>
          </w:tcPr>
          <w:p w14:paraId="65F64EE5" w14:textId="77777777" w:rsidR="00697EEA" w:rsidRPr="00AE5FCA" w:rsidRDefault="00697EEA" w:rsidP="00A60E8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402" w:type="dxa"/>
          </w:tcPr>
          <w:p w14:paraId="353D9B68" w14:textId="77777777" w:rsidR="00697EEA" w:rsidRPr="00697EEA" w:rsidRDefault="00697EEA" w:rsidP="00773AD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97EEA">
              <w:rPr>
                <w:rFonts w:ascii="Arial" w:hAnsi="Arial" w:cs="Arial"/>
                <w:sz w:val="20"/>
                <w:szCs w:val="20"/>
                <w:lang w:val="es-ES_tradnl"/>
              </w:rPr>
              <w:t>No tiene evidencia</w:t>
            </w:r>
          </w:p>
        </w:tc>
      </w:tr>
      <w:tr w:rsidR="00697EEA" w:rsidRPr="00AE5FCA" w14:paraId="7D5B5864" w14:textId="77777777" w:rsidTr="00A45D01">
        <w:tc>
          <w:tcPr>
            <w:tcW w:w="882" w:type="dxa"/>
          </w:tcPr>
          <w:p w14:paraId="192B5DAC" w14:textId="77777777" w:rsidR="00697EEA" w:rsidRPr="00AE5FCA" w:rsidRDefault="00697EEA" w:rsidP="00773AD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020</w:t>
            </w:r>
          </w:p>
        </w:tc>
        <w:tc>
          <w:tcPr>
            <w:tcW w:w="1559" w:type="dxa"/>
          </w:tcPr>
          <w:p w14:paraId="2FB54822" w14:textId="77777777" w:rsidR="00697EEA" w:rsidRPr="00AE5FCA" w:rsidRDefault="00697EEA" w:rsidP="00A60E8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$ 100.000</w:t>
            </w:r>
          </w:p>
        </w:tc>
        <w:tc>
          <w:tcPr>
            <w:tcW w:w="1276" w:type="dxa"/>
          </w:tcPr>
          <w:p w14:paraId="589D001D" w14:textId="77777777" w:rsidR="00697EEA" w:rsidRPr="00AE5FCA" w:rsidRDefault="00697EEA" w:rsidP="00A60E8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402" w:type="dxa"/>
          </w:tcPr>
          <w:p w14:paraId="1A1A487B" w14:textId="77777777" w:rsidR="00697EEA" w:rsidRPr="00697EEA" w:rsidRDefault="00697EEA" w:rsidP="00773AD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97EEA">
              <w:rPr>
                <w:rFonts w:ascii="Arial" w:hAnsi="Arial" w:cs="Arial"/>
                <w:sz w:val="20"/>
                <w:szCs w:val="20"/>
                <w:lang w:val="es-ES_tradnl"/>
              </w:rPr>
              <w:t>No tiene evidencia</w:t>
            </w:r>
          </w:p>
        </w:tc>
      </w:tr>
    </w:tbl>
    <w:p w14:paraId="345AFFFF" w14:textId="7218D76B" w:rsidR="00A60E8A" w:rsidRDefault="00773ADF" w:rsidP="00773ADF">
      <w:pPr>
        <w:pStyle w:val="Prrafodelista"/>
        <w:numPr>
          <w:ilvl w:val="0"/>
          <w:numId w:val="7"/>
        </w:numPr>
        <w:rPr>
          <w:rFonts w:ascii="Arial" w:hAnsi="Arial" w:cs="Arial"/>
          <w:sz w:val="20"/>
          <w:szCs w:val="20"/>
          <w:vertAlign w:val="superscript"/>
          <w:lang w:val="es-ES"/>
        </w:rPr>
      </w:pPr>
      <w:r w:rsidRPr="00AE5FCA">
        <w:rPr>
          <w:rFonts w:ascii="Arial" w:hAnsi="Arial" w:cs="Arial"/>
          <w:sz w:val="20"/>
          <w:szCs w:val="20"/>
          <w:vertAlign w:val="superscript"/>
          <w:lang w:val="es-ES"/>
        </w:rPr>
        <w:t xml:space="preserve">Para efectos prácticos, el deterioro fue realizado por primera vez en el año </w:t>
      </w:r>
      <w:r w:rsidR="007576C3">
        <w:rPr>
          <w:rFonts w:ascii="Arial" w:hAnsi="Arial" w:cs="Arial"/>
          <w:sz w:val="20"/>
          <w:szCs w:val="20"/>
          <w:vertAlign w:val="superscript"/>
          <w:lang w:val="es-ES"/>
        </w:rPr>
        <w:t>2021</w:t>
      </w:r>
      <w:r w:rsidRPr="00AE5FCA">
        <w:rPr>
          <w:rFonts w:ascii="Arial" w:hAnsi="Arial" w:cs="Arial"/>
          <w:sz w:val="20"/>
          <w:szCs w:val="20"/>
          <w:vertAlign w:val="superscript"/>
          <w:lang w:val="es-ES"/>
        </w:rPr>
        <w:t>.</w:t>
      </w:r>
    </w:p>
    <w:p w14:paraId="221BA34B" w14:textId="77777777" w:rsidR="003C682A" w:rsidRDefault="003C682A" w:rsidP="003C682A">
      <w:pPr>
        <w:pStyle w:val="Prrafodelista"/>
        <w:ind w:left="2138"/>
        <w:rPr>
          <w:rFonts w:ascii="Arial" w:hAnsi="Arial" w:cs="Arial"/>
          <w:sz w:val="20"/>
          <w:szCs w:val="20"/>
          <w:vertAlign w:val="superscript"/>
          <w:lang w:val="es-ES"/>
        </w:rPr>
      </w:pPr>
    </w:p>
    <w:p w14:paraId="19543CEE" w14:textId="15C6C5C3" w:rsidR="007116BA" w:rsidRPr="007116BA" w:rsidRDefault="003C682A" w:rsidP="003C682A">
      <w:pPr>
        <w:pStyle w:val="Prrafodelista"/>
        <w:numPr>
          <w:ilvl w:val="0"/>
          <w:numId w:val="5"/>
        </w:numPr>
        <w:rPr>
          <w:rFonts w:ascii="Arial" w:hAnsi="Arial" w:cs="Arial"/>
          <w:sz w:val="20"/>
          <w:szCs w:val="20"/>
          <w:u w:val="single"/>
          <w:lang w:val="es-ES"/>
        </w:rPr>
      </w:pPr>
      <w:r w:rsidRPr="003C682A">
        <w:rPr>
          <w:rFonts w:ascii="Arial" w:hAnsi="Arial" w:cs="Arial"/>
          <w:sz w:val="20"/>
          <w:szCs w:val="20"/>
          <w:u w:val="single"/>
          <w:lang w:val="es-ES"/>
        </w:rPr>
        <w:t>Prestamos a empleados</w:t>
      </w:r>
      <w:r>
        <w:rPr>
          <w:rFonts w:ascii="Arial" w:hAnsi="Arial" w:cs="Arial"/>
          <w:sz w:val="20"/>
          <w:szCs w:val="20"/>
          <w:u w:val="single"/>
          <w:lang w:val="es-ES"/>
        </w:rPr>
        <w:t xml:space="preserve">: </w:t>
      </w:r>
      <w:r w:rsidR="007116BA">
        <w:rPr>
          <w:rFonts w:ascii="Arial" w:hAnsi="Arial" w:cs="Arial"/>
          <w:sz w:val="20"/>
          <w:szCs w:val="20"/>
          <w:lang w:val="es-ES"/>
        </w:rPr>
        <w:t xml:space="preserve">El día </w:t>
      </w:r>
      <w:r w:rsidR="001D3A09">
        <w:rPr>
          <w:rFonts w:ascii="Arial" w:hAnsi="Arial" w:cs="Arial"/>
          <w:sz w:val="20"/>
          <w:szCs w:val="20"/>
          <w:lang w:val="es-ES"/>
        </w:rPr>
        <w:t>30</w:t>
      </w:r>
      <w:r w:rsidR="007116BA">
        <w:rPr>
          <w:rFonts w:ascii="Arial" w:hAnsi="Arial" w:cs="Arial"/>
          <w:sz w:val="20"/>
          <w:szCs w:val="20"/>
          <w:lang w:val="es-ES"/>
        </w:rPr>
        <w:t xml:space="preserve"> de </w:t>
      </w:r>
      <w:r w:rsidR="006E534A">
        <w:rPr>
          <w:rFonts w:ascii="Arial" w:hAnsi="Arial" w:cs="Arial"/>
          <w:sz w:val="20"/>
          <w:szCs w:val="20"/>
          <w:lang w:val="es-ES"/>
        </w:rPr>
        <w:t>diciembre</w:t>
      </w:r>
      <w:r w:rsidR="007116BA">
        <w:rPr>
          <w:rFonts w:ascii="Arial" w:hAnsi="Arial" w:cs="Arial"/>
          <w:sz w:val="20"/>
          <w:szCs w:val="20"/>
          <w:lang w:val="es-ES"/>
        </w:rPr>
        <w:t xml:space="preserve"> de </w:t>
      </w:r>
      <w:r w:rsidR="0091392E">
        <w:rPr>
          <w:rFonts w:ascii="Arial" w:hAnsi="Arial" w:cs="Arial"/>
          <w:sz w:val="20"/>
          <w:szCs w:val="20"/>
          <w:lang w:val="es-ES"/>
        </w:rPr>
        <w:t>202</w:t>
      </w:r>
      <w:r w:rsidR="007576C3">
        <w:rPr>
          <w:rFonts w:ascii="Arial" w:hAnsi="Arial" w:cs="Arial"/>
          <w:sz w:val="20"/>
          <w:szCs w:val="20"/>
          <w:lang w:val="es-ES"/>
        </w:rPr>
        <w:t>1</w:t>
      </w:r>
      <w:r w:rsidR="007116BA">
        <w:rPr>
          <w:rFonts w:ascii="Arial" w:hAnsi="Arial" w:cs="Arial"/>
          <w:sz w:val="20"/>
          <w:szCs w:val="20"/>
          <w:lang w:val="es-ES"/>
        </w:rPr>
        <w:t>, se realizo préstamo al empleado CASIMIRO, por la suma de 50.000 para la compra de vivienda, sin interés y con un plazo de pago de 5 años, cuota fija mensual de $ 833. La tasa de mercado en préstamo similares es del 11% EA.</w:t>
      </w:r>
    </w:p>
    <w:p w14:paraId="4FB23147" w14:textId="77777777" w:rsidR="003C682A" w:rsidRPr="003C682A" w:rsidRDefault="007116BA" w:rsidP="007116BA">
      <w:pPr>
        <w:pStyle w:val="Prrafodelista"/>
        <w:ind w:left="1778"/>
        <w:rPr>
          <w:rFonts w:ascii="Arial" w:hAnsi="Arial" w:cs="Arial"/>
          <w:sz w:val="20"/>
          <w:szCs w:val="20"/>
          <w:u w:val="single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  </w:t>
      </w:r>
    </w:p>
    <w:p w14:paraId="02196131" w14:textId="77777777" w:rsidR="00773ADF" w:rsidRPr="00AE5FCA" w:rsidRDefault="00773ADF" w:rsidP="00773ADF">
      <w:pPr>
        <w:pStyle w:val="Prrafodelista"/>
        <w:numPr>
          <w:ilvl w:val="1"/>
          <w:numId w:val="2"/>
        </w:numPr>
        <w:ind w:left="1418" w:hanging="709"/>
        <w:rPr>
          <w:rFonts w:ascii="Arial" w:hAnsi="Arial" w:cs="Arial"/>
          <w:sz w:val="20"/>
          <w:szCs w:val="20"/>
          <w:lang w:val="es-ES"/>
        </w:rPr>
      </w:pPr>
      <w:r w:rsidRPr="00AE5FCA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Información relevante de </w:t>
      </w:r>
      <w:r w:rsidR="00DE3E57" w:rsidRPr="00AE5FCA">
        <w:rPr>
          <w:rFonts w:ascii="Arial" w:hAnsi="Arial" w:cs="Arial"/>
          <w:sz w:val="20"/>
          <w:szCs w:val="20"/>
          <w:lang w:val="es-ES"/>
        </w:rPr>
        <w:t>Inventarios</w:t>
      </w:r>
      <w:r w:rsidRPr="00AE5FCA">
        <w:rPr>
          <w:rFonts w:ascii="Arial" w:hAnsi="Arial" w:cs="Arial"/>
          <w:sz w:val="20"/>
          <w:szCs w:val="20"/>
          <w:lang w:val="es-ES"/>
        </w:rPr>
        <w:t>:</w:t>
      </w:r>
    </w:p>
    <w:p w14:paraId="22B23399" w14:textId="77777777" w:rsidR="00773ADF" w:rsidRPr="00AE5FCA" w:rsidRDefault="00773ADF" w:rsidP="00773ADF">
      <w:pPr>
        <w:pStyle w:val="Prrafodelista"/>
        <w:ind w:left="1418"/>
        <w:rPr>
          <w:rFonts w:ascii="Arial" w:hAnsi="Arial" w:cs="Arial"/>
          <w:sz w:val="20"/>
          <w:szCs w:val="20"/>
          <w:lang w:val="es-ES"/>
        </w:rPr>
      </w:pPr>
    </w:p>
    <w:p w14:paraId="2972412A" w14:textId="77777777" w:rsidR="00773ADF" w:rsidRPr="00AE5FCA" w:rsidRDefault="00BE79B4" w:rsidP="00BE79B4">
      <w:pPr>
        <w:pStyle w:val="Prrafodelista"/>
        <w:ind w:left="1778"/>
        <w:rPr>
          <w:rFonts w:ascii="Arial" w:hAnsi="Arial" w:cs="Arial"/>
          <w:sz w:val="20"/>
          <w:szCs w:val="20"/>
          <w:lang w:val="es-ES"/>
        </w:rPr>
      </w:pPr>
      <w:r w:rsidRPr="00AE5FCA">
        <w:rPr>
          <w:rFonts w:ascii="Arial" w:hAnsi="Arial" w:cs="Arial"/>
          <w:sz w:val="20"/>
          <w:szCs w:val="20"/>
          <w:lang w:val="es-ES"/>
        </w:rPr>
        <w:t>La organización presenta l</w:t>
      </w:r>
      <w:r w:rsidR="00B26A25">
        <w:rPr>
          <w:rFonts w:ascii="Arial" w:hAnsi="Arial" w:cs="Arial"/>
          <w:sz w:val="20"/>
          <w:szCs w:val="20"/>
          <w:lang w:val="es-ES"/>
        </w:rPr>
        <w:t>a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 siguiente información sobre un segmento de inventarios que se considera tiene deterioro. </w:t>
      </w:r>
    </w:p>
    <w:tbl>
      <w:tblPr>
        <w:tblStyle w:val="Tablaconcuadrcula"/>
        <w:tblW w:w="0" w:type="auto"/>
        <w:tblInd w:w="1778" w:type="dxa"/>
        <w:tblLook w:val="04A0" w:firstRow="1" w:lastRow="0" w:firstColumn="1" w:lastColumn="0" w:noHBand="0" w:noVBand="1"/>
      </w:tblPr>
      <w:tblGrid>
        <w:gridCol w:w="1004"/>
        <w:gridCol w:w="1072"/>
        <w:gridCol w:w="1485"/>
        <w:gridCol w:w="1763"/>
        <w:gridCol w:w="1726"/>
      </w:tblGrid>
      <w:tr w:rsidR="00BE79B4" w:rsidRPr="00AE5FCA" w14:paraId="1F19D1BC" w14:textId="77777777" w:rsidTr="006C6858">
        <w:tc>
          <w:tcPr>
            <w:tcW w:w="1024" w:type="dxa"/>
            <w:shd w:val="clear" w:color="auto" w:fill="BFBFBF" w:themeFill="background1" w:themeFillShade="BF"/>
          </w:tcPr>
          <w:p w14:paraId="1F3AA4CD" w14:textId="77777777" w:rsidR="00BE79B4" w:rsidRPr="00AE5FCA" w:rsidRDefault="00813F81" w:rsidP="00BE79B4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Ítem</w:t>
            </w:r>
          </w:p>
        </w:tc>
        <w:tc>
          <w:tcPr>
            <w:tcW w:w="1072" w:type="dxa"/>
            <w:shd w:val="clear" w:color="auto" w:fill="BFBFBF" w:themeFill="background1" w:themeFillShade="BF"/>
          </w:tcPr>
          <w:p w14:paraId="27D11D52" w14:textId="77777777" w:rsidR="00BE79B4" w:rsidRPr="00AE5FCA" w:rsidRDefault="00BE79B4" w:rsidP="00BE79B4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Cantidad</w:t>
            </w:r>
          </w:p>
        </w:tc>
        <w:tc>
          <w:tcPr>
            <w:tcW w:w="1534" w:type="dxa"/>
            <w:shd w:val="clear" w:color="auto" w:fill="BFBFBF" w:themeFill="background1" w:themeFillShade="BF"/>
          </w:tcPr>
          <w:p w14:paraId="1C5EAC42" w14:textId="77777777" w:rsidR="00BE79B4" w:rsidRPr="00AE5FCA" w:rsidRDefault="00BE79B4" w:rsidP="00BE79B4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Valor de venta unitario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77030ECE" w14:textId="77777777" w:rsidR="00BE79B4" w:rsidRPr="00AE5FCA" w:rsidRDefault="00BE79B4" w:rsidP="00BE79B4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Costo de venta x Unidad</w:t>
            </w:r>
          </w:p>
        </w:tc>
        <w:tc>
          <w:tcPr>
            <w:tcW w:w="1788" w:type="dxa"/>
            <w:shd w:val="clear" w:color="auto" w:fill="BFBFBF" w:themeFill="background1" w:themeFillShade="BF"/>
          </w:tcPr>
          <w:p w14:paraId="4B5BE2D5" w14:textId="77777777" w:rsidR="00BE79B4" w:rsidRPr="00AE5FCA" w:rsidRDefault="00BE79B4" w:rsidP="00BE79B4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Gastos de venta</w:t>
            </w:r>
            <w:r w:rsidR="00177EF2"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genera</w:t>
            </w:r>
            <w:r w:rsidR="006C6858"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l</w:t>
            </w:r>
          </w:p>
        </w:tc>
      </w:tr>
      <w:tr w:rsidR="006C6858" w:rsidRPr="00AE5FCA" w14:paraId="483B18C8" w14:textId="77777777" w:rsidTr="006C6858">
        <w:tc>
          <w:tcPr>
            <w:tcW w:w="1024" w:type="dxa"/>
          </w:tcPr>
          <w:p w14:paraId="3C8FD04B" w14:textId="77777777" w:rsidR="006C6858" w:rsidRPr="00AE5FCA" w:rsidRDefault="006C6858" w:rsidP="00BE79B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Phone X</w:t>
            </w:r>
          </w:p>
        </w:tc>
        <w:tc>
          <w:tcPr>
            <w:tcW w:w="1072" w:type="dxa"/>
          </w:tcPr>
          <w:p w14:paraId="7436B385" w14:textId="77777777" w:rsidR="006C6858" w:rsidRPr="00AE5FCA" w:rsidRDefault="006C6858" w:rsidP="00BE79B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20</w:t>
            </w:r>
          </w:p>
        </w:tc>
        <w:tc>
          <w:tcPr>
            <w:tcW w:w="1534" w:type="dxa"/>
          </w:tcPr>
          <w:p w14:paraId="7191F331" w14:textId="77777777" w:rsidR="006C6858" w:rsidRPr="00AE5FCA" w:rsidRDefault="006C6858" w:rsidP="00BE79B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$ 4.500</w:t>
            </w:r>
          </w:p>
        </w:tc>
        <w:tc>
          <w:tcPr>
            <w:tcW w:w="1843" w:type="dxa"/>
          </w:tcPr>
          <w:p w14:paraId="072BA500" w14:textId="77777777" w:rsidR="006C6858" w:rsidRPr="00AE5FCA" w:rsidRDefault="006C6858" w:rsidP="00BE79B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$ 3.200</w:t>
            </w:r>
          </w:p>
        </w:tc>
        <w:tc>
          <w:tcPr>
            <w:tcW w:w="1788" w:type="dxa"/>
            <w:vMerge w:val="restart"/>
          </w:tcPr>
          <w:p w14:paraId="3065B0C4" w14:textId="77777777" w:rsidR="006C6858" w:rsidRPr="00AE5FCA" w:rsidRDefault="006C6858" w:rsidP="00BE79B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$ 4 % Comisión por venta de equipo</w:t>
            </w:r>
          </w:p>
        </w:tc>
      </w:tr>
      <w:tr w:rsidR="006C6858" w:rsidRPr="00AE5FCA" w14:paraId="0D1318E2" w14:textId="77777777" w:rsidTr="006C6858">
        <w:tc>
          <w:tcPr>
            <w:tcW w:w="1024" w:type="dxa"/>
          </w:tcPr>
          <w:p w14:paraId="1E3298BC" w14:textId="77777777" w:rsidR="006C6858" w:rsidRPr="00AE5FCA" w:rsidRDefault="006C6858" w:rsidP="00BE79B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Phone 8</w:t>
            </w:r>
          </w:p>
        </w:tc>
        <w:tc>
          <w:tcPr>
            <w:tcW w:w="1072" w:type="dxa"/>
          </w:tcPr>
          <w:p w14:paraId="161A233D" w14:textId="77777777" w:rsidR="006C6858" w:rsidRPr="00AE5FCA" w:rsidRDefault="006C6858" w:rsidP="00BE79B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30</w:t>
            </w:r>
          </w:p>
        </w:tc>
        <w:tc>
          <w:tcPr>
            <w:tcW w:w="1534" w:type="dxa"/>
          </w:tcPr>
          <w:p w14:paraId="03C6A4D2" w14:textId="77777777" w:rsidR="006C6858" w:rsidRPr="00AE5FCA" w:rsidRDefault="006C6858" w:rsidP="00BE79B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$ 4.000</w:t>
            </w:r>
          </w:p>
        </w:tc>
        <w:tc>
          <w:tcPr>
            <w:tcW w:w="1843" w:type="dxa"/>
          </w:tcPr>
          <w:p w14:paraId="76ADAE9A" w14:textId="77777777" w:rsidR="006C6858" w:rsidRPr="00AE5FCA" w:rsidRDefault="006C6858" w:rsidP="00BE79B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$ 2.900</w:t>
            </w:r>
          </w:p>
        </w:tc>
        <w:tc>
          <w:tcPr>
            <w:tcW w:w="1788" w:type="dxa"/>
            <w:vMerge/>
          </w:tcPr>
          <w:p w14:paraId="0010517F" w14:textId="77777777" w:rsidR="006C6858" w:rsidRPr="00AE5FCA" w:rsidRDefault="006C6858" w:rsidP="00BE79B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6C6858" w:rsidRPr="00AE5FCA" w14:paraId="196B2E18" w14:textId="77777777" w:rsidTr="006C6858">
        <w:tc>
          <w:tcPr>
            <w:tcW w:w="1024" w:type="dxa"/>
          </w:tcPr>
          <w:p w14:paraId="30AE3BDE" w14:textId="77777777" w:rsidR="006C6858" w:rsidRPr="00AE5FCA" w:rsidRDefault="006C6858" w:rsidP="00BE79B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Phone 5</w:t>
            </w:r>
          </w:p>
        </w:tc>
        <w:tc>
          <w:tcPr>
            <w:tcW w:w="1072" w:type="dxa"/>
          </w:tcPr>
          <w:p w14:paraId="273B89C3" w14:textId="77777777" w:rsidR="006C6858" w:rsidRPr="00AE5FCA" w:rsidRDefault="006C6858" w:rsidP="00BE79B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20</w:t>
            </w:r>
          </w:p>
        </w:tc>
        <w:tc>
          <w:tcPr>
            <w:tcW w:w="1534" w:type="dxa"/>
          </w:tcPr>
          <w:p w14:paraId="3220C480" w14:textId="77777777" w:rsidR="006C6858" w:rsidRPr="00AE5FCA" w:rsidRDefault="006C6858" w:rsidP="00BE79B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$ 1.200</w:t>
            </w:r>
          </w:p>
        </w:tc>
        <w:tc>
          <w:tcPr>
            <w:tcW w:w="1843" w:type="dxa"/>
          </w:tcPr>
          <w:p w14:paraId="2E1F20FE" w14:textId="77777777" w:rsidR="006C6858" w:rsidRPr="00AE5FCA" w:rsidRDefault="006C6858" w:rsidP="00BE79B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$ 1.300</w:t>
            </w:r>
          </w:p>
        </w:tc>
        <w:tc>
          <w:tcPr>
            <w:tcW w:w="1788" w:type="dxa"/>
            <w:vMerge/>
          </w:tcPr>
          <w:p w14:paraId="7B41767A" w14:textId="77777777" w:rsidR="006C6858" w:rsidRPr="00AE5FCA" w:rsidRDefault="006C6858" w:rsidP="00BE79B4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3FD4074A" w14:textId="77777777" w:rsidR="00BE79B4" w:rsidRPr="00AE5FCA" w:rsidRDefault="00BE79B4" w:rsidP="00BE79B4">
      <w:pPr>
        <w:pStyle w:val="Prrafodelista"/>
        <w:ind w:left="1778"/>
        <w:rPr>
          <w:rFonts w:ascii="Arial" w:hAnsi="Arial" w:cs="Arial"/>
          <w:sz w:val="20"/>
          <w:szCs w:val="20"/>
          <w:lang w:val="es-ES"/>
        </w:rPr>
      </w:pPr>
    </w:p>
    <w:p w14:paraId="4428810B" w14:textId="77777777" w:rsidR="00BE79B4" w:rsidRPr="00AE5FCA" w:rsidRDefault="00177EF2" w:rsidP="00177EF2">
      <w:pPr>
        <w:pStyle w:val="Prrafodelista"/>
        <w:ind w:left="1778"/>
        <w:rPr>
          <w:rFonts w:ascii="Arial" w:hAnsi="Arial" w:cs="Arial"/>
          <w:sz w:val="20"/>
          <w:szCs w:val="20"/>
          <w:lang w:val="es-ES"/>
        </w:rPr>
      </w:pPr>
      <w:r w:rsidRPr="00AE5FCA">
        <w:rPr>
          <w:rFonts w:ascii="Arial" w:hAnsi="Arial" w:cs="Arial"/>
          <w:sz w:val="20"/>
          <w:szCs w:val="20"/>
          <w:lang w:val="es-ES"/>
        </w:rPr>
        <w:t xml:space="preserve">La organización ha disminuido de forma significativa el precio de venta del Phone 5, a fin de evitar </w:t>
      </w:r>
      <w:r w:rsidR="00813F81" w:rsidRPr="00AE5FCA">
        <w:rPr>
          <w:rFonts w:ascii="Arial" w:hAnsi="Arial" w:cs="Arial"/>
          <w:sz w:val="20"/>
          <w:szCs w:val="20"/>
          <w:lang w:val="es-ES"/>
        </w:rPr>
        <w:t>obsolescencia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 del activo y por consiguiente mayor perdida. </w:t>
      </w:r>
    </w:p>
    <w:p w14:paraId="60EB50B2" w14:textId="77777777" w:rsidR="00DE3E57" w:rsidRPr="00AE5FCA" w:rsidRDefault="00DE3E57" w:rsidP="00DE3E57">
      <w:pPr>
        <w:pStyle w:val="Prrafodelista"/>
        <w:ind w:left="1778"/>
        <w:rPr>
          <w:rFonts w:ascii="Arial" w:hAnsi="Arial" w:cs="Arial"/>
          <w:sz w:val="20"/>
          <w:szCs w:val="20"/>
          <w:lang w:val="es-ES"/>
        </w:rPr>
      </w:pPr>
    </w:p>
    <w:p w14:paraId="3E83A45D" w14:textId="77777777" w:rsidR="00DE3E57" w:rsidRPr="00AE5FCA" w:rsidRDefault="00DE3E57" w:rsidP="00DE3E57">
      <w:pPr>
        <w:pStyle w:val="Prrafodelista"/>
        <w:numPr>
          <w:ilvl w:val="1"/>
          <w:numId w:val="2"/>
        </w:numPr>
        <w:ind w:left="1418" w:hanging="709"/>
        <w:rPr>
          <w:rFonts w:ascii="Arial" w:hAnsi="Arial" w:cs="Arial"/>
          <w:sz w:val="20"/>
          <w:szCs w:val="20"/>
          <w:lang w:val="es-ES"/>
        </w:rPr>
      </w:pPr>
      <w:r w:rsidRPr="00AE5FCA">
        <w:rPr>
          <w:rFonts w:ascii="Arial" w:hAnsi="Arial" w:cs="Arial"/>
          <w:sz w:val="20"/>
          <w:szCs w:val="20"/>
          <w:lang w:val="es-ES"/>
        </w:rPr>
        <w:t xml:space="preserve">Información relevante de propiedad planta y equipo. </w:t>
      </w:r>
    </w:p>
    <w:p w14:paraId="5B456C9C" w14:textId="77777777" w:rsidR="00DE3E57" w:rsidRPr="00AE5FCA" w:rsidRDefault="00DE3E57" w:rsidP="00DE3E57">
      <w:pPr>
        <w:pStyle w:val="Prrafodelista"/>
        <w:ind w:left="1418"/>
        <w:rPr>
          <w:rFonts w:ascii="Arial" w:hAnsi="Arial" w:cs="Arial"/>
          <w:sz w:val="20"/>
          <w:szCs w:val="20"/>
          <w:lang w:val="es-ES"/>
        </w:rPr>
      </w:pPr>
    </w:p>
    <w:p w14:paraId="11647AEF" w14:textId="77777777" w:rsidR="00177EF2" w:rsidRPr="00AE5FCA" w:rsidRDefault="00DE3E57" w:rsidP="00DE3E57">
      <w:pPr>
        <w:pStyle w:val="Prrafodelista"/>
        <w:numPr>
          <w:ilvl w:val="0"/>
          <w:numId w:val="5"/>
        </w:numPr>
        <w:rPr>
          <w:rFonts w:ascii="Arial" w:hAnsi="Arial" w:cs="Arial"/>
          <w:sz w:val="20"/>
          <w:szCs w:val="20"/>
          <w:lang w:val="es-ES"/>
        </w:rPr>
      </w:pPr>
      <w:r w:rsidRPr="00AE5FCA">
        <w:rPr>
          <w:rFonts w:ascii="Arial" w:hAnsi="Arial" w:cs="Arial"/>
          <w:sz w:val="20"/>
          <w:szCs w:val="20"/>
          <w:u w:val="single"/>
          <w:lang w:val="es-ES"/>
        </w:rPr>
        <w:t>Terrenos urbanos: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 </w:t>
      </w:r>
      <w:r w:rsidR="00177EF2" w:rsidRPr="00AE5FCA">
        <w:rPr>
          <w:rFonts w:ascii="Arial" w:hAnsi="Arial" w:cs="Arial"/>
          <w:sz w:val="20"/>
          <w:szCs w:val="20"/>
          <w:lang w:val="es-ES"/>
        </w:rPr>
        <w:t xml:space="preserve">La organización para efectos de terrenos, tiene como </w:t>
      </w:r>
      <w:r w:rsidR="00813F81" w:rsidRPr="00AE5FCA">
        <w:rPr>
          <w:rFonts w:ascii="Arial" w:hAnsi="Arial" w:cs="Arial"/>
          <w:sz w:val="20"/>
          <w:szCs w:val="20"/>
          <w:lang w:val="es-ES"/>
        </w:rPr>
        <w:t>política</w:t>
      </w:r>
      <w:r w:rsidR="00177EF2" w:rsidRPr="00AE5FCA">
        <w:rPr>
          <w:rFonts w:ascii="Arial" w:hAnsi="Arial" w:cs="Arial"/>
          <w:sz w:val="20"/>
          <w:szCs w:val="20"/>
          <w:lang w:val="es-ES"/>
        </w:rPr>
        <w:t xml:space="preserve"> la revaluación por valor razonable</w:t>
      </w:r>
      <w:r w:rsidR="00BA2F8E" w:rsidRPr="00AE5FCA">
        <w:rPr>
          <w:rFonts w:ascii="Arial" w:hAnsi="Arial" w:cs="Arial"/>
          <w:sz w:val="20"/>
          <w:szCs w:val="20"/>
          <w:lang w:val="es-ES"/>
        </w:rPr>
        <w:t>.</w:t>
      </w:r>
    </w:p>
    <w:p w14:paraId="56CCE9A1" w14:textId="16022A0B" w:rsidR="00177EF2" w:rsidRPr="00AE5FCA" w:rsidRDefault="00177EF2" w:rsidP="00177EF2">
      <w:pPr>
        <w:pStyle w:val="Prrafodelista"/>
        <w:ind w:left="1778"/>
        <w:rPr>
          <w:rFonts w:ascii="Arial" w:hAnsi="Arial" w:cs="Arial"/>
          <w:sz w:val="20"/>
          <w:szCs w:val="20"/>
          <w:lang w:val="es-ES"/>
        </w:rPr>
      </w:pPr>
      <w:r w:rsidRPr="00AE5FCA">
        <w:rPr>
          <w:rFonts w:ascii="Arial" w:hAnsi="Arial" w:cs="Arial"/>
          <w:sz w:val="20"/>
          <w:szCs w:val="20"/>
          <w:lang w:val="es-ES"/>
        </w:rPr>
        <w:t xml:space="preserve">De conformidad al </w:t>
      </w:r>
      <w:r w:rsidR="00813F81" w:rsidRPr="00AE5FCA">
        <w:rPr>
          <w:rFonts w:ascii="Arial" w:hAnsi="Arial" w:cs="Arial"/>
          <w:sz w:val="20"/>
          <w:szCs w:val="20"/>
          <w:lang w:val="es-ES"/>
        </w:rPr>
        <w:t>avaluó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 practicado, el valor razonable del terreno es por valor </w:t>
      </w:r>
      <w:r w:rsidR="00A83343" w:rsidRPr="00AE5FCA">
        <w:rPr>
          <w:rFonts w:ascii="Arial" w:hAnsi="Arial" w:cs="Arial"/>
          <w:sz w:val="20"/>
          <w:szCs w:val="20"/>
          <w:lang w:val="es-ES"/>
        </w:rPr>
        <w:t>de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 $ 22.000.000.</w:t>
      </w:r>
      <w:r w:rsidR="006E534A">
        <w:rPr>
          <w:rFonts w:ascii="Arial" w:hAnsi="Arial" w:cs="Arial"/>
          <w:sz w:val="20"/>
          <w:szCs w:val="20"/>
          <w:lang w:val="es-ES"/>
        </w:rPr>
        <w:t xml:space="preserve"> el costo histórico del bien asciende a la suma de $ 18.000.000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0E2BB848" w14:textId="77777777" w:rsidR="00DE3E57" w:rsidRPr="00AE5FCA" w:rsidRDefault="00BA2F8E" w:rsidP="00177EF2">
      <w:pPr>
        <w:pStyle w:val="Prrafodelista"/>
        <w:ind w:left="1778"/>
        <w:rPr>
          <w:rFonts w:ascii="Arial" w:hAnsi="Arial" w:cs="Arial"/>
          <w:sz w:val="20"/>
          <w:szCs w:val="20"/>
          <w:lang w:val="es-ES"/>
        </w:rPr>
      </w:pPr>
      <w:r w:rsidRPr="00AE5FCA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3E49601F" w14:textId="77777777" w:rsidR="0024276A" w:rsidRPr="00AE5FCA" w:rsidRDefault="00BA2F8E" w:rsidP="00DE3E57">
      <w:pPr>
        <w:pStyle w:val="Prrafodelista"/>
        <w:numPr>
          <w:ilvl w:val="0"/>
          <w:numId w:val="5"/>
        </w:numPr>
        <w:rPr>
          <w:rFonts w:ascii="Arial" w:hAnsi="Arial" w:cs="Arial"/>
          <w:sz w:val="20"/>
          <w:szCs w:val="20"/>
          <w:lang w:val="es-ES"/>
        </w:rPr>
      </w:pPr>
      <w:r w:rsidRPr="00AE5FCA">
        <w:rPr>
          <w:rFonts w:ascii="Arial" w:hAnsi="Arial" w:cs="Arial"/>
          <w:sz w:val="20"/>
          <w:szCs w:val="20"/>
          <w:u w:val="single"/>
          <w:lang w:val="es-ES"/>
        </w:rPr>
        <w:t>Maquinaria y equipo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: </w:t>
      </w:r>
    </w:p>
    <w:p w14:paraId="1FF9676C" w14:textId="2CFE4C66" w:rsidR="0024276A" w:rsidRDefault="0024276A" w:rsidP="0024276A">
      <w:pPr>
        <w:pStyle w:val="Prrafodelista"/>
        <w:numPr>
          <w:ilvl w:val="0"/>
          <w:numId w:val="8"/>
        </w:numPr>
        <w:rPr>
          <w:rFonts w:ascii="Arial" w:hAnsi="Arial" w:cs="Arial"/>
          <w:sz w:val="20"/>
          <w:szCs w:val="20"/>
          <w:lang w:val="es-ES"/>
        </w:rPr>
      </w:pPr>
      <w:r w:rsidRPr="00AE5FCA">
        <w:rPr>
          <w:rFonts w:ascii="Arial" w:hAnsi="Arial" w:cs="Arial"/>
          <w:sz w:val="20"/>
          <w:szCs w:val="20"/>
          <w:lang w:val="es-ES"/>
        </w:rPr>
        <w:lastRenderedPageBreak/>
        <w:t xml:space="preserve">La organización </w:t>
      </w:r>
      <w:r w:rsidR="001F27D7" w:rsidRPr="00AE5FCA">
        <w:rPr>
          <w:rFonts w:ascii="Arial" w:hAnsi="Arial" w:cs="Arial"/>
          <w:sz w:val="20"/>
          <w:szCs w:val="20"/>
          <w:lang w:val="es-ES"/>
        </w:rPr>
        <w:t>adquirió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 el primero (01) de </w:t>
      </w:r>
      <w:r w:rsidR="007576C3">
        <w:rPr>
          <w:rFonts w:ascii="Arial" w:hAnsi="Arial" w:cs="Arial"/>
          <w:sz w:val="20"/>
          <w:szCs w:val="20"/>
          <w:lang w:val="es-ES"/>
        </w:rPr>
        <w:t>enero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 de </w:t>
      </w:r>
      <w:r w:rsidR="0091392E">
        <w:rPr>
          <w:rFonts w:ascii="Arial" w:hAnsi="Arial" w:cs="Arial"/>
          <w:sz w:val="20"/>
          <w:szCs w:val="20"/>
          <w:lang w:val="es-ES"/>
        </w:rPr>
        <w:t>202</w:t>
      </w:r>
      <w:r w:rsidR="007576C3">
        <w:rPr>
          <w:rFonts w:ascii="Arial" w:hAnsi="Arial" w:cs="Arial"/>
          <w:sz w:val="20"/>
          <w:szCs w:val="20"/>
          <w:lang w:val="es-ES"/>
        </w:rPr>
        <w:t>1</w:t>
      </w:r>
      <w:r w:rsidR="006D1ABB">
        <w:rPr>
          <w:rFonts w:ascii="Arial" w:hAnsi="Arial" w:cs="Arial"/>
          <w:sz w:val="20"/>
          <w:szCs w:val="20"/>
          <w:lang w:val="es-ES"/>
        </w:rPr>
        <w:t>,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 tres maquinas las cuales</w:t>
      </w:r>
      <w:r w:rsidR="006D1ABB">
        <w:rPr>
          <w:rFonts w:ascii="Arial" w:hAnsi="Arial" w:cs="Arial"/>
          <w:sz w:val="20"/>
          <w:szCs w:val="20"/>
          <w:lang w:val="es-ES"/>
        </w:rPr>
        <w:t xml:space="preserve"> para esa </w:t>
      </w:r>
      <w:r w:rsidR="006D1ABB" w:rsidRPr="006D1ABB">
        <w:rPr>
          <w:rFonts w:ascii="Arial" w:hAnsi="Arial" w:cs="Arial"/>
          <w:b/>
          <w:sz w:val="20"/>
          <w:szCs w:val="20"/>
          <w:lang w:val="es-ES"/>
        </w:rPr>
        <w:t>misma fecha se encontraban aptas para funcionamiento</w:t>
      </w:r>
      <w:r w:rsidR="00E233C0">
        <w:rPr>
          <w:rFonts w:ascii="Arial" w:hAnsi="Arial" w:cs="Arial"/>
          <w:sz w:val="20"/>
          <w:szCs w:val="20"/>
          <w:lang w:val="es-ES"/>
        </w:rPr>
        <w:t>.</w:t>
      </w:r>
    </w:p>
    <w:p w14:paraId="32C5B59B" w14:textId="596FB5BB" w:rsidR="00E233C0" w:rsidRDefault="00E233C0" w:rsidP="0024276A">
      <w:pPr>
        <w:pStyle w:val="Prrafodelista"/>
        <w:numPr>
          <w:ilvl w:val="0"/>
          <w:numId w:val="8"/>
        </w:num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La maquina 2 trabaja turno de 24 horas al día. </w:t>
      </w:r>
    </w:p>
    <w:p w14:paraId="33C262E8" w14:textId="73C4E980" w:rsidR="00E233C0" w:rsidRPr="00AE5FCA" w:rsidRDefault="00E233C0" w:rsidP="0024276A">
      <w:pPr>
        <w:pStyle w:val="Prrafodelista"/>
        <w:numPr>
          <w:ilvl w:val="0"/>
          <w:numId w:val="8"/>
        </w:num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La maquina 3 fue adquirida de segunda, la cual tiene cinco años se uso según certificación. </w:t>
      </w:r>
    </w:p>
    <w:p w14:paraId="3E014BC3" w14:textId="77777777" w:rsidR="00BA2F8E" w:rsidRPr="00AE5FCA" w:rsidRDefault="00BA2F8E" w:rsidP="0024276A">
      <w:pPr>
        <w:pStyle w:val="Prrafodelista"/>
        <w:ind w:left="1778"/>
        <w:rPr>
          <w:rFonts w:ascii="Arial" w:hAnsi="Arial" w:cs="Arial"/>
          <w:sz w:val="20"/>
          <w:szCs w:val="20"/>
          <w:lang w:val="es-ES"/>
        </w:rPr>
      </w:pPr>
      <w:r w:rsidRPr="00AE5FCA">
        <w:rPr>
          <w:rFonts w:ascii="Arial" w:hAnsi="Arial" w:cs="Arial"/>
          <w:sz w:val="20"/>
          <w:szCs w:val="20"/>
          <w:lang w:val="es-ES"/>
        </w:rPr>
        <w:t xml:space="preserve"> </w:t>
      </w:r>
    </w:p>
    <w:tbl>
      <w:tblPr>
        <w:tblStyle w:val="Tablaconcuadrcula"/>
        <w:tblW w:w="5751" w:type="dxa"/>
        <w:tblInd w:w="2154" w:type="dxa"/>
        <w:tblLayout w:type="fixed"/>
        <w:tblLook w:val="04A0" w:firstRow="1" w:lastRow="0" w:firstColumn="1" w:lastColumn="0" w:noHBand="0" w:noVBand="1"/>
      </w:tblPr>
      <w:tblGrid>
        <w:gridCol w:w="992"/>
        <w:gridCol w:w="648"/>
        <w:gridCol w:w="1417"/>
        <w:gridCol w:w="1134"/>
        <w:gridCol w:w="1560"/>
      </w:tblGrid>
      <w:tr w:rsidR="00963EF0" w:rsidRPr="00AE5FCA" w14:paraId="3089FB01" w14:textId="77777777" w:rsidTr="00A8623B">
        <w:tc>
          <w:tcPr>
            <w:tcW w:w="992" w:type="dxa"/>
            <w:shd w:val="clear" w:color="auto" w:fill="BFBFBF" w:themeFill="background1" w:themeFillShade="BF"/>
          </w:tcPr>
          <w:p w14:paraId="52C45427" w14:textId="77777777" w:rsidR="00963EF0" w:rsidRPr="00AE5FCA" w:rsidRDefault="00963EF0" w:rsidP="00BA2F8E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Bien</w:t>
            </w:r>
          </w:p>
        </w:tc>
        <w:tc>
          <w:tcPr>
            <w:tcW w:w="648" w:type="dxa"/>
            <w:shd w:val="clear" w:color="auto" w:fill="BFBFBF" w:themeFill="background1" w:themeFillShade="BF"/>
          </w:tcPr>
          <w:p w14:paraId="50DD2D9D" w14:textId="77777777" w:rsidR="00963EF0" w:rsidRPr="00AE5FCA" w:rsidRDefault="00963EF0" w:rsidP="00BA2F8E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VU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502BCAE2" w14:textId="77777777" w:rsidR="00963EF0" w:rsidRPr="00AE5FCA" w:rsidRDefault="00963EF0" w:rsidP="00BA2F8E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Costo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3B131AB1" w14:textId="77777777" w:rsidR="00963EF0" w:rsidRPr="00AE5FCA" w:rsidRDefault="00963EF0" w:rsidP="00BA2F8E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IVA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14:paraId="66F3C2ED" w14:textId="77777777" w:rsidR="00963EF0" w:rsidRPr="00AE5FCA" w:rsidRDefault="00963EF0" w:rsidP="00BA2F8E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Valor residual</w:t>
            </w:r>
          </w:p>
        </w:tc>
      </w:tr>
      <w:tr w:rsidR="00963EF0" w:rsidRPr="00AE5FCA" w14:paraId="5A5B66F8" w14:textId="77777777" w:rsidTr="00A8623B">
        <w:tc>
          <w:tcPr>
            <w:tcW w:w="992" w:type="dxa"/>
          </w:tcPr>
          <w:p w14:paraId="386F2756" w14:textId="77777777" w:rsidR="00963EF0" w:rsidRPr="00AE5FCA" w:rsidRDefault="00963EF0" w:rsidP="00BA2F8E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MQ 1</w:t>
            </w:r>
          </w:p>
        </w:tc>
        <w:tc>
          <w:tcPr>
            <w:tcW w:w="648" w:type="dxa"/>
          </w:tcPr>
          <w:p w14:paraId="1B44DD25" w14:textId="77777777" w:rsidR="00963EF0" w:rsidRPr="00AE5FCA" w:rsidRDefault="00963EF0" w:rsidP="00A83343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180</w:t>
            </w:r>
          </w:p>
        </w:tc>
        <w:tc>
          <w:tcPr>
            <w:tcW w:w="1417" w:type="dxa"/>
          </w:tcPr>
          <w:p w14:paraId="3BE4922F" w14:textId="73AC8B68" w:rsidR="00963EF0" w:rsidRPr="00AE5FCA" w:rsidRDefault="00963EF0" w:rsidP="00BA2F8E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 xml:space="preserve">$ </w:t>
            </w:r>
            <w:r w:rsidR="00E233C0">
              <w:rPr>
                <w:rFonts w:ascii="Arial" w:hAnsi="Arial" w:cs="Arial"/>
                <w:sz w:val="20"/>
                <w:szCs w:val="20"/>
                <w:lang w:val="es-ES"/>
              </w:rPr>
              <w:t xml:space="preserve">   </w:t>
            </w: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500.000</w:t>
            </w:r>
          </w:p>
        </w:tc>
        <w:tc>
          <w:tcPr>
            <w:tcW w:w="1134" w:type="dxa"/>
          </w:tcPr>
          <w:p w14:paraId="4AC8E253" w14:textId="77777777" w:rsidR="00963EF0" w:rsidRPr="00AE5FCA" w:rsidRDefault="00A8623B" w:rsidP="00BA2F8E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$   95.000</w:t>
            </w:r>
          </w:p>
        </w:tc>
        <w:tc>
          <w:tcPr>
            <w:tcW w:w="1560" w:type="dxa"/>
          </w:tcPr>
          <w:p w14:paraId="179F6E69" w14:textId="77777777" w:rsidR="00963EF0" w:rsidRPr="00AE5FCA" w:rsidRDefault="00963EF0" w:rsidP="00BA2F8E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$ 100.000</w:t>
            </w:r>
          </w:p>
        </w:tc>
      </w:tr>
      <w:tr w:rsidR="00963EF0" w:rsidRPr="00AE5FCA" w14:paraId="59F74184" w14:textId="77777777" w:rsidTr="00A8623B">
        <w:tc>
          <w:tcPr>
            <w:tcW w:w="992" w:type="dxa"/>
          </w:tcPr>
          <w:p w14:paraId="7F8A141A" w14:textId="77777777" w:rsidR="00963EF0" w:rsidRPr="00AE5FCA" w:rsidRDefault="00963EF0" w:rsidP="00BA2F8E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MQ 2</w:t>
            </w:r>
          </w:p>
        </w:tc>
        <w:tc>
          <w:tcPr>
            <w:tcW w:w="648" w:type="dxa"/>
          </w:tcPr>
          <w:p w14:paraId="6F322BBE" w14:textId="77777777" w:rsidR="00963EF0" w:rsidRPr="00AE5FCA" w:rsidRDefault="00963EF0" w:rsidP="00BA2F8E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60</w:t>
            </w:r>
          </w:p>
        </w:tc>
        <w:tc>
          <w:tcPr>
            <w:tcW w:w="1417" w:type="dxa"/>
          </w:tcPr>
          <w:p w14:paraId="72C5136D" w14:textId="1D08BFA3" w:rsidR="00963EF0" w:rsidRPr="00AE5FCA" w:rsidRDefault="00963EF0" w:rsidP="00BA2F8E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 xml:space="preserve">$ </w:t>
            </w:r>
            <w:r w:rsidR="00E233C0">
              <w:rPr>
                <w:rFonts w:ascii="Arial" w:hAnsi="Arial" w:cs="Arial"/>
                <w:sz w:val="20"/>
                <w:szCs w:val="20"/>
                <w:lang w:val="es-ES"/>
              </w:rPr>
              <w:t xml:space="preserve">   </w:t>
            </w: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600.000</w:t>
            </w:r>
          </w:p>
        </w:tc>
        <w:tc>
          <w:tcPr>
            <w:tcW w:w="1134" w:type="dxa"/>
          </w:tcPr>
          <w:p w14:paraId="0D874319" w14:textId="77777777" w:rsidR="00963EF0" w:rsidRPr="00AE5FCA" w:rsidRDefault="00A8623B" w:rsidP="00BA2F8E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$ 114.000</w:t>
            </w:r>
          </w:p>
        </w:tc>
        <w:tc>
          <w:tcPr>
            <w:tcW w:w="1560" w:type="dxa"/>
          </w:tcPr>
          <w:p w14:paraId="1925CB5C" w14:textId="77777777" w:rsidR="00963EF0" w:rsidRPr="00AE5FCA" w:rsidRDefault="00963EF0" w:rsidP="00BA2F8E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$ 100.000</w:t>
            </w:r>
          </w:p>
        </w:tc>
      </w:tr>
      <w:tr w:rsidR="007576C3" w:rsidRPr="00AE5FCA" w14:paraId="6E373C8E" w14:textId="77777777" w:rsidTr="00A8623B">
        <w:tc>
          <w:tcPr>
            <w:tcW w:w="992" w:type="dxa"/>
          </w:tcPr>
          <w:p w14:paraId="6492581C" w14:textId="6858C1A6" w:rsidR="007576C3" w:rsidRPr="00AE5FCA" w:rsidRDefault="007576C3" w:rsidP="00BA2F8E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MQ 3</w:t>
            </w:r>
          </w:p>
        </w:tc>
        <w:tc>
          <w:tcPr>
            <w:tcW w:w="648" w:type="dxa"/>
          </w:tcPr>
          <w:p w14:paraId="5D4B1013" w14:textId="46A7A7AC" w:rsidR="007576C3" w:rsidRPr="00AE5FCA" w:rsidRDefault="00E233C0" w:rsidP="00BA2F8E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60</w:t>
            </w:r>
          </w:p>
        </w:tc>
        <w:tc>
          <w:tcPr>
            <w:tcW w:w="1417" w:type="dxa"/>
          </w:tcPr>
          <w:p w14:paraId="23B483F1" w14:textId="4299B02E" w:rsidR="007576C3" w:rsidRPr="00AE5FCA" w:rsidRDefault="00E233C0" w:rsidP="00BA2F8E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$ 1.500.000</w:t>
            </w:r>
          </w:p>
        </w:tc>
        <w:tc>
          <w:tcPr>
            <w:tcW w:w="1134" w:type="dxa"/>
          </w:tcPr>
          <w:p w14:paraId="5F3682A0" w14:textId="77777777" w:rsidR="007576C3" w:rsidRDefault="007576C3" w:rsidP="00BA2F8E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560" w:type="dxa"/>
          </w:tcPr>
          <w:p w14:paraId="493E184E" w14:textId="77777777" w:rsidR="007576C3" w:rsidRPr="00AE5FCA" w:rsidRDefault="007576C3" w:rsidP="00BA2F8E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963EF0" w:rsidRPr="00AE5FCA" w14:paraId="397B7755" w14:textId="77777777" w:rsidTr="00A8623B">
        <w:tc>
          <w:tcPr>
            <w:tcW w:w="992" w:type="dxa"/>
          </w:tcPr>
          <w:p w14:paraId="7D994E86" w14:textId="77777777" w:rsidR="00963EF0" w:rsidRPr="00AE5FCA" w:rsidRDefault="00963EF0" w:rsidP="00BA2F8E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Total</w:t>
            </w:r>
          </w:p>
        </w:tc>
        <w:tc>
          <w:tcPr>
            <w:tcW w:w="648" w:type="dxa"/>
          </w:tcPr>
          <w:p w14:paraId="7D666842" w14:textId="77777777" w:rsidR="00963EF0" w:rsidRPr="00AE5FCA" w:rsidRDefault="00963EF0" w:rsidP="00BA2F8E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</w:tcPr>
          <w:p w14:paraId="5CBA964C" w14:textId="78C51A19" w:rsidR="00963EF0" w:rsidRPr="00AE5FCA" w:rsidRDefault="00963EF0" w:rsidP="00BA2F8E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$</w:t>
            </w:r>
            <w:r w:rsidR="00E233C0">
              <w:rPr>
                <w:rFonts w:ascii="Arial" w:hAnsi="Arial" w:cs="Arial"/>
                <w:b/>
                <w:sz w:val="20"/>
                <w:szCs w:val="20"/>
                <w:lang w:val="es-ES"/>
              </w:rPr>
              <w:t>2</w:t>
            </w: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.</w:t>
            </w:r>
            <w:r w:rsidR="00E233C0">
              <w:rPr>
                <w:rFonts w:ascii="Arial" w:hAnsi="Arial" w:cs="Arial"/>
                <w:b/>
                <w:sz w:val="20"/>
                <w:szCs w:val="20"/>
                <w:lang w:val="es-ES"/>
              </w:rPr>
              <w:t>6</w:t>
            </w: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00.000</w:t>
            </w:r>
          </w:p>
        </w:tc>
        <w:tc>
          <w:tcPr>
            <w:tcW w:w="1134" w:type="dxa"/>
          </w:tcPr>
          <w:p w14:paraId="7D24D838" w14:textId="77777777" w:rsidR="00963EF0" w:rsidRPr="00AE5FCA" w:rsidRDefault="00A8623B" w:rsidP="00BA2F8E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$ 209.000</w:t>
            </w:r>
          </w:p>
        </w:tc>
        <w:tc>
          <w:tcPr>
            <w:tcW w:w="1560" w:type="dxa"/>
          </w:tcPr>
          <w:p w14:paraId="0987CACB" w14:textId="77777777" w:rsidR="00963EF0" w:rsidRPr="00AE5FCA" w:rsidRDefault="00963EF0" w:rsidP="00BA2F8E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$ 200.000</w:t>
            </w:r>
          </w:p>
        </w:tc>
      </w:tr>
    </w:tbl>
    <w:p w14:paraId="509DCA73" w14:textId="77777777" w:rsidR="00BA2F8E" w:rsidRPr="00AE5FCA" w:rsidRDefault="00BA2F8E" w:rsidP="00BA2F8E">
      <w:pPr>
        <w:pStyle w:val="Prrafodelista"/>
        <w:numPr>
          <w:ilvl w:val="0"/>
          <w:numId w:val="7"/>
        </w:numPr>
        <w:rPr>
          <w:rFonts w:ascii="Arial" w:hAnsi="Arial" w:cs="Arial"/>
          <w:sz w:val="20"/>
          <w:szCs w:val="20"/>
          <w:vertAlign w:val="superscript"/>
          <w:lang w:val="es-ES"/>
        </w:rPr>
      </w:pPr>
      <w:r w:rsidRPr="00AE5FCA">
        <w:rPr>
          <w:rFonts w:ascii="Arial" w:hAnsi="Arial" w:cs="Arial"/>
          <w:sz w:val="20"/>
          <w:szCs w:val="20"/>
          <w:vertAlign w:val="superscript"/>
          <w:lang w:val="es-ES"/>
        </w:rPr>
        <w:t xml:space="preserve">Vida útil </w:t>
      </w:r>
      <w:r w:rsidR="00A83343" w:rsidRPr="00AE5FCA">
        <w:rPr>
          <w:rFonts w:ascii="Arial" w:hAnsi="Arial" w:cs="Arial"/>
          <w:sz w:val="20"/>
          <w:szCs w:val="20"/>
          <w:vertAlign w:val="superscript"/>
          <w:lang w:val="es-ES"/>
        </w:rPr>
        <w:t>meses</w:t>
      </w:r>
      <w:r w:rsidRPr="00AE5FCA">
        <w:rPr>
          <w:rFonts w:ascii="Arial" w:hAnsi="Arial" w:cs="Arial"/>
          <w:sz w:val="20"/>
          <w:szCs w:val="20"/>
          <w:vertAlign w:val="superscript"/>
          <w:lang w:val="es-ES"/>
        </w:rPr>
        <w:t>: VU</w:t>
      </w:r>
    </w:p>
    <w:p w14:paraId="506C7E0F" w14:textId="77777777" w:rsidR="002E26FC" w:rsidRPr="00AE5FCA" w:rsidRDefault="002E26FC" w:rsidP="00BE195F">
      <w:pPr>
        <w:pStyle w:val="Prrafodelista"/>
        <w:ind w:left="2138"/>
        <w:rPr>
          <w:rFonts w:ascii="Arial" w:hAnsi="Arial" w:cs="Arial"/>
          <w:sz w:val="20"/>
          <w:szCs w:val="20"/>
          <w:vertAlign w:val="superscript"/>
          <w:lang w:val="es-ES"/>
        </w:rPr>
      </w:pPr>
    </w:p>
    <w:p w14:paraId="1D098126" w14:textId="77777777" w:rsidR="00C05733" w:rsidRPr="00AE5FCA" w:rsidRDefault="00C05733" w:rsidP="00A6585E">
      <w:pPr>
        <w:pStyle w:val="Prrafodelista"/>
        <w:ind w:left="2138"/>
        <w:rPr>
          <w:rFonts w:ascii="Arial" w:hAnsi="Arial" w:cs="Arial"/>
          <w:sz w:val="20"/>
          <w:szCs w:val="20"/>
          <w:lang w:val="es-ES"/>
        </w:rPr>
      </w:pPr>
    </w:p>
    <w:p w14:paraId="10AC5B16" w14:textId="7ED89AE8" w:rsidR="00F83755" w:rsidRPr="00AE5FCA" w:rsidRDefault="00577996" w:rsidP="00C05733">
      <w:pPr>
        <w:pStyle w:val="Prrafodelista"/>
        <w:numPr>
          <w:ilvl w:val="0"/>
          <w:numId w:val="8"/>
        </w:num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La organización presenta la información del siguiente edificio. </w:t>
      </w:r>
    </w:p>
    <w:p w14:paraId="3F2F0B06" w14:textId="77777777" w:rsidR="00C05733" w:rsidRPr="00AE5FCA" w:rsidRDefault="00C05733" w:rsidP="00C05733">
      <w:pPr>
        <w:pStyle w:val="Prrafodelista"/>
        <w:ind w:left="2138"/>
        <w:rPr>
          <w:rFonts w:ascii="Arial" w:hAnsi="Arial" w:cs="Arial"/>
          <w:sz w:val="20"/>
          <w:szCs w:val="20"/>
          <w:lang w:val="es-ES"/>
        </w:rPr>
      </w:pPr>
    </w:p>
    <w:tbl>
      <w:tblPr>
        <w:tblStyle w:val="Tablaconcuadrcula"/>
        <w:tblW w:w="7236" w:type="dxa"/>
        <w:tblInd w:w="2126" w:type="dxa"/>
        <w:tblLayout w:type="fixed"/>
        <w:tblLook w:val="04A0" w:firstRow="1" w:lastRow="0" w:firstColumn="1" w:lastColumn="0" w:noHBand="0" w:noVBand="1"/>
      </w:tblPr>
      <w:tblGrid>
        <w:gridCol w:w="992"/>
        <w:gridCol w:w="1421"/>
        <w:gridCol w:w="1421"/>
        <w:gridCol w:w="1418"/>
        <w:gridCol w:w="1984"/>
      </w:tblGrid>
      <w:tr w:rsidR="006D1ABB" w:rsidRPr="00AE5FCA" w14:paraId="1D3CE329" w14:textId="77777777" w:rsidTr="006D1ABB">
        <w:tc>
          <w:tcPr>
            <w:tcW w:w="992" w:type="dxa"/>
            <w:shd w:val="clear" w:color="auto" w:fill="BFBFBF" w:themeFill="background1" w:themeFillShade="BF"/>
          </w:tcPr>
          <w:p w14:paraId="0AC6A938" w14:textId="77777777" w:rsidR="006D1ABB" w:rsidRPr="00AE5FCA" w:rsidRDefault="006D1ABB" w:rsidP="007668AB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Bien</w:t>
            </w:r>
          </w:p>
        </w:tc>
        <w:tc>
          <w:tcPr>
            <w:tcW w:w="1421" w:type="dxa"/>
            <w:shd w:val="clear" w:color="auto" w:fill="BFBFBF" w:themeFill="background1" w:themeFillShade="BF"/>
          </w:tcPr>
          <w:p w14:paraId="02567A20" w14:textId="77777777" w:rsidR="006D1ABB" w:rsidRPr="00AE5FCA" w:rsidRDefault="006D1ABB" w:rsidP="007668AB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Fecha adquisición</w:t>
            </w:r>
          </w:p>
        </w:tc>
        <w:tc>
          <w:tcPr>
            <w:tcW w:w="1421" w:type="dxa"/>
            <w:shd w:val="clear" w:color="auto" w:fill="BFBFBF" w:themeFill="background1" w:themeFillShade="BF"/>
          </w:tcPr>
          <w:p w14:paraId="4A97DA9E" w14:textId="77777777" w:rsidR="006D1ABB" w:rsidRPr="00AE5FCA" w:rsidRDefault="006D1ABB" w:rsidP="007668AB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Costo Histórico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3EAAB3B2" w14:textId="77777777" w:rsidR="006D1ABB" w:rsidRPr="00AE5FCA" w:rsidRDefault="006D1ABB" w:rsidP="007668AB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Valor residual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35BC8B68" w14:textId="77777777" w:rsidR="006D1ABB" w:rsidRPr="00AE5FCA" w:rsidRDefault="006D1ABB" w:rsidP="007668AB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Política depreciación años</w:t>
            </w:r>
          </w:p>
        </w:tc>
      </w:tr>
      <w:tr w:rsidR="006D1ABB" w:rsidRPr="00AE5FCA" w14:paraId="294E2671" w14:textId="77777777" w:rsidTr="006D1ABB">
        <w:tc>
          <w:tcPr>
            <w:tcW w:w="992" w:type="dxa"/>
          </w:tcPr>
          <w:p w14:paraId="43E34F38" w14:textId="77777777" w:rsidR="006D1ABB" w:rsidRPr="00AE5FCA" w:rsidRDefault="006D1ABB" w:rsidP="007668AB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Edificio</w:t>
            </w:r>
          </w:p>
        </w:tc>
        <w:tc>
          <w:tcPr>
            <w:tcW w:w="1421" w:type="dxa"/>
          </w:tcPr>
          <w:p w14:paraId="02630172" w14:textId="7B9F15FE" w:rsidR="006D1ABB" w:rsidRPr="00AE5FCA" w:rsidRDefault="003C682A" w:rsidP="007668AB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2016-0</w:t>
            </w:r>
            <w:r w:rsidR="00577996">
              <w:rPr>
                <w:rFonts w:ascii="Arial" w:hAnsi="Arial" w:cs="Arial"/>
                <w:sz w:val="20"/>
                <w:szCs w:val="20"/>
                <w:lang w:val="es-ES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-01</w:t>
            </w:r>
          </w:p>
        </w:tc>
        <w:tc>
          <w:tcPr>
            <w:tcW w:w="1421" w:type="dxa"/>
          </w:tcPr>
          <w:p w14:paraId="2B3B2DAF" w14:textId="77777777" w:rsidR="006D1ABB" w:rsidRPr="00AE5FCA" w:rsidRDefault="006D1ABB" w:rsidP="007668AB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$ 11.700.000</w:t>
            </w:r>
          </w:p>
        </w:tc>
        <w:tc>
          <w:tcPr>
            <w:tcW w:w="1418" w:type="dxa"/>
          </w:tcPr>
          <w:p w14:paraId="1854600E" w14:textId="77777777" w:rsidR="006D1ABB" w:rsidRPr="00AE5FCA" w:rsidRDefault="006D1ABB" w:rsidP="007668AB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$ 0</w:t>
            </w:r>
          </w:p>
        </w:tc>
        <w:tc>
          <w:tcPr>
            <w:tcW w:w="1984" w:type="dxa"/>
          </w:tcPr>
          <w:p w14:paraId="77F5BC85" w14:textId="77777777" w:rsidR="006D1ABB" w:rsidRPr="00AE5FCA" w:rsidRDefault="006D1ABB" w:rsidP="007668AB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 xml:space="preserve">80 </w:t>
            </w:r>
          </w:p>
        </w:tc>
      </w:tr>
      <w:tr w:rsidR="006D1ABB" w:rsidRPr="00AE5FCA" w14:paraId="15C8E8D3" w14:textId="77777777" w:rsidTr="006D1ABB">
        <w:tc>
          <w:tcPr>
            <w:tcW w:w="992" w:type="dxa"/>
          </w:tcPr>
          <w:p w14:paraId="362574B9" w14:textId="77777777" w:rsidR="006D1ABB" w:rsidRPr="00AE5FCA" w:rsidRDefault="006D1ABB" w:rsidP="007668AB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Total</w:t>
            </w:r>
          </w:p>
        </w:tc>
        <w:tc>
          <w:tcPr>
            <w:tcW w:w="1421" w:type="dxa"/>
          </w:tcPr>
          <w:p w14:paraId="55FBB579" w14:textId="77777777" w:rsidR="006D1ABB" w:rsidRPr="00AE5FCA" w:rsidRDefault="006D1ABB" w:rsidP="007668AB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421" w:type="dxa"/>
          </w:tcPr>
          <w:p w14:paraId="346DBBC0" w14:textId="77777777" w:rsidR="006D1ABB" w:rsidRPr="00AE5FCA" w:rsidRDefault="006D1ABB" w:rsidP="007668AB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$ 11.700.000</w:t>
            </w:r>
          </w:p>
        </w:tc>
        <w:tc>
          <w:tcPr>
            <w:tcW w:w="1418" w:type="dxa"/>
          </w:tcPr>
          <w:p w14:paraId="70C87197" w14:textId="77777777" w:rsidR="006D1ABB" w:rsidRPr="00AE5FCA" w:rsidRDefault="006D1ABB" w:rsidP="007668AB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$ 0</w:t>
            </w:r>
          </w:p>
        </w:tc>
        <w:tc>
          <w:tcPr>
            <w:tcW w:w="1984" w:type="dxa"/>
          </w:tcPr>
          <w:p w14:paraId="54BA9A93" w14:textId="77777777" w:rsidR="006D1ABB" w:rsidRPr="00AE5FCA" w:rsidRDefault="006D1ABB" w:rsidP="007668AB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</w:tr>
    </w:tbl>
    <w:p w14:paraId="57989DF3" w14:textId="77777777" w:rsidR="00C05733" w:rsidRPr="00AE5FCA" w:rsidRDefault="00C05733" w:rsidP="00C05733">
      <w:pPr>
        <w:pStyle w:val="Prrafodelista"/>
        <w:ind w:left="2138"/>
        <w:rPr>
          <w:rFonts w:ascii="Arial" w:hAnsi="Arial" w:cs="Arial"/>
          <w:sz w:val="20"/>
          <w:szCs w:val="20"/>
          <w:lang w:val="es-ES"/>
        </w:rPr>
      </w:pPr>
    </w:p>
    <w:p w14:paraId="14F04F11" w14:textId="77777777" w:rsidR="00C05733" w:rsidRPr="00AE5FCA" w:rsidRDefault="00C05733" w:rsidP="00773ADF">
      <w:pPr>
        <w:pStyle w:val="Prrafodelista"/>
        <w:ind w:left="1800"/>
        <w:rPr>
          <w:rFonts w:ascii="Arial" w:hAnsi="Arial" w:cs="Arial"/>
          <w:sz w:val="20"/>
          <w:szCs w:val="20"/>
          <w:lang w:val="es-ES"/>
        </w:rPr>
      </w:pPr>
    </w:p>
    <w:p w14:paraId="62160635" w14:textId="77777777" w:rsidR="008C0A5A" w:rsidRPr="00AE5FCA" w:rsidRDefault="008C0A5A" w:rsidP="008C0A5A">
      <w:pPr>
        <w:pStyle w:val="Prrafodelista"/>
        <w:numPr>
          <w:ilvl w:val="1"/>
          <w:numId w:val="2"/>
        </w:numPr>
        <w:ind w:left="1418" w:hanging="709"/>
        <w:rPr>
          <w:rFonts w:ascii="Arial" w:hAnsi="Arial" w:cs="Arial"/>
          <w:sz w:val="20"/>
          <w:szCs w:val="20"/>
          <w:lang w:val="es-ES"/>
        </w:rPr>
      </w:pPr>
      <w:r w:rsidRPr="00AE5FCA">
        <w:rPr>
          <w:rFonts w:ascii="Arial" w:hAnsi="Arial" w:cs="Arial"/>
          <w:sz w:val="20"/>
          <w:szCs w:val="20"/>
          <w:lang w:val="es-ES"/>
        </w:rPr>
        <w:t xml:space="preserve">Información relevante propiedad de inversión: </w:t>
      </w:r>
    </w:p>
    <w:p w14:paraId="01F90097" w14:textId="77777777" w:rsidR="008C0A5A" w:rsidRPr="00AE5FCA" w:rsidRDefault="008C0A5A" w:rsidP="008C0A5A">
      <w:pPr>
        <w:pStyle w:val="Prrafodelista"/>
        <w:ind w:left="1418"/>
        <w:rPr>
          <w:rFonts w:ascii="Arial" w:hAnsi="Arial" w:cs="Arial"/>
          <w:sz w:val="20"/>
          <w:szCs w:val="20"/>
          <w:lang w:val="es-ES"/>
        </w:rPr>
      </w:pPr>
    </w:p>
    <w:p w14:paraId="48985275" w14:textId="77777777" w:rsidR="008C0A5A" w:rsidRPr="00AE5FCA" w:rsidRDefault="008C0A5A" w:rsidP="008C0A5A">
      <w:pPr>
        <w:pStyle w:val="Prrafodelista"/>
        <w:numPr>
          <w:ilvl w:val="0"/>
          <w:numId w:val="5"/>
        </w:numPr>
        <w:rPr>
          <w:rFonts w:ascii="Arial" w:hAnsi="Arial" w:cs="Arial"/>
          <w:sz w:val="20"/>
          <w:szCs w:val="20"/>
          <w:lang w:val="es-ES"/>
        </w:rPr>
      </w:pPr>
      <w:r w:rsidRPr="00AE5FCA">
        <w:rPr>
          <w:rFonts w:ascii="Arial" w:hAnsi="Arial" w:cs="Arial"/>
          <w:sz w:val="20"/>
          <w:szCs w:val="20"/>
          <w:u w:val="single"/>
          <w:lang w:val="es-ES"/>
        </w:rPr>
        <w:t xml:space="preserve">Propiedad de inversión </w:t>
      </w:r>
      <w:r w:rsidR="002A4C67" w:rsidRPr="00AE5FCA">
        <w:rPr>
          <w:rFonts w:ascii="Arial" w:hAnsi="Arial" w:cs="Arial"/>
          <w:sz w:val="20"/>
          <w:szCs w:val="20"/>
          <w:u w:val="single"/>
          <w:lang w:val="es-ES"/>
        </w:rPr>
        <w:t>terrenos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: </w:t>
      </w:r>
      <w:r w:rsidR="00A6585E" w:rsidRPr="00AE5FCA">
        <w:rPr>
          <w:rFonts w:ascii="Arial" w:hAnsi="Arial" w:cs="Arial"/>
          <w:sz w:val="20"/>
          <w:szCs w:val="20"/>
          <w:lang w:val="es-ES"/>
        </w:rPr>
        <w:t xml:space="preserve">La organización </w:t>
      </w:r>
      <w:r w:rsidR="00C05733" w:rsidRPr="00AE5FCA">
        <w:rPr>
          <w:rFonts w:ascii="Arial" w:hAnsi="Arial" w:cs="Arial"/>
          <w:sz w:val="20"/>
          <w:szCs w:val="20"/>
          <w:lang w:val="es-ES"/>
        </w:rPr>
        <w:t>reconoce</w:t>
      </w:r>
      <w:r w:rsidR="00A6585E" w:rsidRPr="00AE5FCA">
        <w:rPr>
          <w:rFonts w:ascii="Arial" w:hAnsi="Arial" w:cs="Arial"/>
          <w:sz w:val="20"/>
          <w:szCs w:val="20"/>
          <w:lang w:val="es-ES"/>
        </w:rPr>
        <w:t xml:space="preserve"> por valor razonable la propiedad de inversión la cual </w:t>
      </w:r>
      <w:r w:rsidR="00AE5FCA" w:rsidRPr="00AE5FCA">
        <w:rPr>
          <w:rFonts w:ascii="Arial" w:hAnsi="Arial" w:cs="Arial"/>
          <w:sz w:val="20"/>
          <w:szCs w:val="20"/>
          <w:lang w:val="es-ES"/>
        </w:rPr>
        <w:t>obedece</w:t>
      </w:r>
      <w:r w:rsidR="00A6585E" w:rsidRPr="00AE5FCA">
        <w:rPr>
          <w:rFonts w:ascii="Arial" w:hAnsi="Arial" w:cs="Arial"/>
          <w:sz w:val="20"/>
          <w:szCs w:val="20"/>
          <w:lang w:val="es-ES"/>
        </w:rPr>
        <w:t xml:space="preserve"> a </w:t>
      </w:r>
      <w:r w:rsidR="00E8199B" w:rsidRPr="00AE5FCA">
        <w:rPr>
          <w:rFonts w:ascii="Arial" w:hAnsi="Arial" w:cs="Arial"/>
          <w:sz w:val="20"/>
          <w:szCs w:val="20"/>
          <w:lang w:val="es-ES"/>
        </w:rPr>
        <w:t xml:space="preserve">un terreno con el objetivo de obtener </w:t>
      </w:r>
      <w:r w:rsidR="00AE5FCA" w:rsidRPr="00AE5FCA">
        <w:rPr>
          <w:rFonts w:ascii="Arial" w:hAnsi="Arial" w:cs="Arial"/>
          <w:sz w:val="20"/>
          <w:szCs w:val="20"/>
          <w:lang w:val="es-ES"/>
        </w:rPr>
        <w:t>plusvalía</w:t>
      </w:r>
      <w:r w:rsidR="00E8199B" w:rsidRPr="00AE5FCA">
        <w:rPr>
          <w:rFonts w:ascii="Arial" w:hAnsi="Arial" w:cs="Arial"/>
          <w:sz w:val="20"/>
          <w:szCs w:val="20"/>
          <w:lang w:val="es-ES"/>
        </w:rPr>
        <w:t>.  Los datos suministrados son los siguientes</w:t>
      </w:r>
    </w:p>
    <w:tbl>
      <w:tblPr>
        <w:tblStyle w:val="Tablaconcuadrcula"/>
        <w:tblW w:w="4078" w:type="dxa"/>
        <w:tblInd w:w="2126" w:type="dxa"/>
        <w:tblLayout w:type="fixed"/>
        <w:tblLook w:val="04A0" w:firstRow="1" w:lastRow="0" w:firstColumn="1" w:lastColumn="0" w:noHBand="0" w:noVBand="1"/>
      </w:tblPr>
      <w:tblGrid>
        <w:gridCol w:w="992"/>
        <w:gridCol w:w="1421"/>
        <w:gridCol w:w="1665"/>
      </w:tblGrid>
      <w:tr w:rsidR="00E8199B" w:rsidRPr="00AE5FCA" w14:paraId="747B4F4C" w14:textId="77777777" w:rsidTr="00E8199B">
        <w:tc>
          <w:tcPr>
            <w:tcW w:w="992" w:type="dxa"/>
            <w:shd w:val="clear" w:color="auto" w:fill="BFBFBF" w:themeFill="background1" w:themeFillShade="BF"/>
          </w:tcPr>
          <w:p w14:paraId="16A035CA" w14:textId="77777777" w:rsidR="00E8199B" w:rsidRPr="00AE5FCA" w:rsidRDefault="00E8199B" w:rsidP="007668AB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Bien</w:t>
            </w:r>
          </w:p>
        </w:tc>
        <w:tc>
          <w:tcPr>
            <w:tcW w:w="1421" w:type="dxa"/>
            <w:shd w:val="clear" w:color="auto" w:fill="BFBFBF" w:themeFill="background1" w:themeFillShade="BF"/>
          </w:tcPr>
          <w:p w14:paraId="1B3C445A" w14:textId="77777777" w:rsidR="00E8199B" w:rsidRPr="00AE5FCA" w:rsidRDefault="003C682A" w:rsidP="007668AB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Costo histórico</w:t>
            </w:r>
          </w:p>
        </w:tc>
        <w:tc>
          <w:tcPr>
            <w:tcW w:w="1665" w:type="dxa"/>
            <w:shd w:val="clear" w:color="auto" w:fill="BFBFBF" w:themeFill="background1" w:themeFillShade="BF"/>
          </w:tcPr>
          <w:p w14:paraId="7216EC7C" w14:textId="3E718746" w:rsidR="00E8199B" w:rsidRPr="00AE5FCA" w:rsidRDefault="00E8199B" w:rsidP="007668AB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Valor razonable </w:t>
            </w:r>
            <w:r w:rsidR="0091392E">
              <w:rPr>
                <w:rFonts w:ascii="Arial" w:hAnsi="Arial" w:cs="Arial"/>
                <w:b/>
                <w:sz w:val="20"/>
                <w:szCs w:val="20"/>
                <w:lang w:val="es-ES"/>
              </w:rPr>
              <w:t>202</w:t>
            </w:r>
            <w:r w:rsidR="00577996">
              <w:rPr>
                <w:rFonts w:ascii="Arial" w:hAnsi="Arial" w:cs="Arial"/>
                <w:b/>
                <w:sz w:val="20"/>
                <w:szCs w:val="20"/>
                <w:lang w:val="es-ES"/>
              </w:rPr>
              <w:t>1</w:t>
            </w:r>
          </w:p>
        </w:tc>
      </w:tr>
      <w:tr w:rsidR="00E8199B" w:rsidRPr="00AE5FCA" w14:paraId="63EF3E72" w14:textId="77777777" w:rsidTr="00E8199B">
        <w:tc>
          <w:tcPr>
            <w:tcW w:w="992" w:type="dxa"/>
          </w:tcPr>
          <w:p w14:paraId="399E195C" w14:textId="77777777" w:rsidR="00E8199B" w:rsidRPr="00AE5FCA" w:rsidRDefault="00E8199B" w:rsidP="007668AB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Terreno</w:t>
            </w:r>
          </w:p>
        </w:tc>
        <w:tc>
          <w:tcPr>
            <w:tcW w:w="1421" w:type="dxa"/>
          </w:tcPr>
          <w:p w14:paraId="013FB6EB" w14:textId="77777777" w:rsidR="00E8199B" w:rsidRPr="00AE5FCA" w:rsidRDefault="00E8199B" w:rsidP="007668AB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$ 3.000.000</w:t>
            </w:r>
          </w:p>
        </w:tc>
        <w:tc>
          <w:tcPr>
            <w:tcW w:w="1665" w:type="dxa"/>
          </w:tcPr>
          <w:p w14:paraId="0458F658" w14:textId="77777777" w:rsidR="00E8199B" w:rsidRPr="00AE5FCA" w:rsidRDefault="00E8199B" w:rsidP="007668AB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$ 3.500.000</w:t>
            </w:r>
          </w:p>
        </w:tc>
      </w:tr>
    </w:tbl>
    <w:p w14:paraId="6C3B94C1" w14:textId="77777777" w:rsidR="00E8199B" w:rsidRPr="00AE5FCA" w:rsidRDefault="00E8199B" w:rsidP="00E8199B">
      <w:pPr>
        <w:pStyle w:val="Prrafodelista"/>
        <w:ind w:left="1778"/>
        <w:rPr>
          <w:rFonts w:ascii="Arial" w:hAnsi="Arial" w:cs="Arial"/>
          <w:sz w:val="20"/>
          <w:szCs w:val="20"/>
          <w:lang w:val="es-ES"/>
        </w:rPr>
      </w:pPr>
    </w:p>
    <w:p w14:paraId="44C69BEF" w14:textId="77777777" w:rsidR="00F83755" w:rsidRPr="00AE5FCA" w:rsidRDefault="00F83755" w:rsidP="008C0A5A">
      <w:pPr>
        <w:pStyle w:val="Prrafodelista"/>
        <w:ind w:left="1800"/>
        <w:rPr>
          <w:rFonts w:ascii="Arial" w:hAnsi="Arial" w:cs="Arial"/>
          <w:sz w:val="20"/>
          <w:szCs w:val="20"/>
          <w:lang w:val="es-ES"/>
        </w:rPr>
      </w:pPr>
    </w:p>
    <w:p w14:paraId="1259085A" w14:textId="772D868F" w:rsidR="002A4C67" w:rsidRDefault="007C6C23" w:rsidP="007C6C23">
      <w:pPr>
        <w:pStyle w:val="Prrafodelista"/>
        <w:numPr>
          <w:ilvl w:val="1"/>
          <w:numId w:val="2"/>
        </w:numPr>
        <w:ind w:left="1418" w:hanging="709"/>
        <w:rPr>
          <w:rFonts w:ascii="Arial" w:hAnsi="Arial" w:cs="Arial"/>
          <w:sz w:val="20"/>
          <w:szCs w:val="20"/>
          <w:lang w:val="es-ES"/>
        </w:rPr>
      </w:pPr>
      <w:r w:rsidRPr="00AE5FCA">
        <w:rPr>
          <w:rFonts w:ascii="Arial" w:hAnsi="Arial" w:cs="Arial"/>
          <w:sz w:val="20"/>
          <w:szCs w:val="20"/>
          <w:u w:val="single"/>
          <w:lang w:val="es-ES"/>
        </w:rPr>
        <w:t xml:space="preserve">Información relevante por </w:t>
      </w:r>
      <w:r w:rsidR="002A4C67" w:rsidRPr="00AE5FCA">
        <w:rPr>
          <w:rFonts w:ascii="Arial" w:hAnsi="Arial" w:cs="Arial"/>
          <w:sz w:val="20"/>
          <w:szCs w:val="20"/>
          <w:u w:val="single"/>
          <w:lang w:val="es-ES"/>
        </w:rPr>
        <w:t>Demandas y litigios comerciales:</w:t>
      </w:r>
      <w:r w:rsidR="002A4C67" w:rsidRPr="00AE5FCA">
        <w:rPr>
          <w:rFonts w:ascii="Arial" w:hAnsi="Arial" w:cs="Arial"/>
          <w:sz w:val="20"/>
          <w:szCs w:val="20"/>
          <w:lang w:val="es-ES"/>
        </w:rPr>
        <w:t xml:space="preserve"> </w:t>
      </w:r>
      <w:r w:rsidR="0095666D" w:rsidRPr="00AE5FCA">
        <w:rPr>
          <w:rFonts w:ascii="Arial" w:hAnsi="Arial" w:cs="Arial"/>
          <w:sz w:val="20"/>
          <w:szCs w:val="20"/>
          <w:lang w:val="es-ES"/>
        </w:rPr>
        <w:t xml:space="preserve">El departamento </w:t>
      </w:r>
      <w:r w:rsidR="00AE5FCA" w:rsidRPr="00AE5FCA">
        <w:rPr>
          <w:rFonts w:ascii="Arial" w:hAnsi="Arial" w:cs="Arial"/>
          <w:sz w:val="20"/>
          <w:szCs w:val="20"/>
          <w:lang w:val="es-ES"/>
        </w:rPr>
        <w:t>jurídico</w:t>
      </w:r>
      <w:r w:rsidR="0095666D" w:rsidRPr="00AE5FCA">
        <w:rPr>
          <w:rFonts w:ascii="Arial" w:hAnsi="Arial" w:cs="Arial"/>
          <w:sz w:val="20"/>
          <w:szCs w:val="20"/>
          <w:lang w:val="es-ES"/>
        </w:rPr>
        <w:t xml:space="preserve"> ha suministrado el siguiente listado de litigios a corte de diciembre 31 de </w:t>
      </w:r>
      <w:r w:rsidR="0091392E">
        <w:rPr>
          <w:rFonts w:ascii="Arial" w:hAnsi="Arial" w:cs="Arial"/>
          <w:sz w:val="20"/>
          <w:szCs w:val="20"/>
          <w:lang w:val="es-ES"/>
        </w:rPr>
        <w:t>202</w:t>
      </w:r>
      <w:r w:rsidR="00577996">
        <w:rPr>
          <w:rFonts w:ascii="Arial" w:hAnsi="Arial" w:cs="Arial"/>
          <w:sz w:val="20"/>
          <w:szCs w:val="20"/>
          <w:lang w:val="es-ES"/>
        </w:rPr>
        <w:t>1</w:t>
      </w:r>
      <w:r w:rsidR="002E26FC" w:rsidRPr="00AE5FCA">
        <w:rPr>
          <w:rFonts w:ascii="Arial" w:hAnsi="Arial" w:cs="Arial"/>
          <w:sz w:val="20"/>
          <w:szCs w:val="20"/>
          <w:lang w:val="es-ES"/>
        </w:rPr>
        <w:t xml:space="preserve"> en contra de la organización</w:t>
      </w:r>
      <w:r w:rsidRPr="00AE5FCA">
        <w:rPr>
          <w:rFonts w:ascii="Arial" w:hAnsi="Arial" w:cs="Arial"/>
          <w:sz w:val="20"/>
          <w:szCs w:val="20"/>
          <w:lang w:val="es-ES"/>
        </w:rPr>
        <w:t>.</w:t>
      </w:r>
    </w:p>
    <w:p w14:paraId="7CA22714" w14:textId="77777777" w:rsidR="003C682A" w:rsidRPr="00AE5FCA" w:rsidRDefault="003C682A" w:rsidP="003C682A">
      <w:pPr>
        <w:pStyle w:val="Prrafodelista"/>
        <w:ind w:left="1418"/>
        <w:rPr>
          <w:rFonts w:ascii="Arial" w:hAnsi="Arial" w:cs="Arial"/>
          <w:sz w:val="20"/>
          <w:szCs w:val="20"/>
          <w:lang w:val="es-ES"/>
        </w:rPr>
      </w:pPr>
    </w:p>
    <w:p w14:paraId="73C227EB" w14:textId="77777777" w:rsidR="002E26FC" w:rsidRPr="00AE5FCA" w:rsidRDefault="002E26FC" w:rsidP="002E26FC">
      <w:pPr>
        <w:pStyle w:val="Prrafodelista"/>
        <w:ind w:left="1418"/>
        <w:rPr>
          <w:rFonts w:ascii="Arial" w:hAnsi="Arial" w:cs="Arial"/>
          <w:sz w:val="20"/>
          <w:szCs w:val="20"/>
          <w:lang w:val="es-ES"/>
        </w:rPr>
      </w:pPr>
    </w:p>
    <w:tbl>
      <w:tblPr>
        <w:tblStyle w:val="Tablaconcuadrcula"/>
        <w:tblW w:w="0" w:type="auto"/>
        <w:tblInd w:w="1418" w:type="dxa"/>
        <w:tblLook w:val="04A0" w:firstRow="1" w:lastRow="0" w:firstColumn="1" w:lastColumn="0" w:noHBand="0" w:noVBand="1"/>
      </w:tblPr>
      <w:tblGrid>
        <w:gridCol w:w="1919"/>
        <w:gridCol w:w="1377"/>
        <w:gridCol w:w="1789"/>
        <w:gridCol w:w="2325"/>
      </w:tblGrid>
      <w:tr w:rsidR="002E26FC" w:rsidRPr="00AE5FCA" w14:paraId="4F7EF49D" w14:textId="77777777" w:rsidTr="002E26FC">
        <w:tc>
          <w:tcPr>
            <w:tcW w:w="1972" w:type="dxa"/>
            <w:shd w:val="clear" w:color="auto" w:fill="A6A6A6" w:themeFill="background1" w:themeFillShade="A6"/>
          </w:tcPr>
          <w:p w14:paraId="7A8253BC" w14:textId="77777777" w:rsidR="00DB2D7E" w:rsidRPr="00AE5FCA" w:rsidRDefault="00DB2D7E" w:rsidP="007C6C23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Caso</w:t>
            </w:r>
          </w:p>
        </w:tc>
        <w:tc>
          <w:tcPr>
            <w:tcW w:w="1396" w:type="dxa"/>
            <w:shd w:val="clear" w:color="auto" w:fill="A6A6A6" w:themeFill="background1" w:themeFillShade="A6"/>
          </w:tcPr>
          <w:p w14:paraId="74D34CC1" w14:textId="77777777" w:rsidR="00DB2D7E" w:rsidRPr="00AE5FCA" w:rsidRDefault="00AE5FCA" w:rsidP="007C6C23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Pretensión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693472E2" w14:textId="77777777" w:rsidR="00DB2D7E" w:rsidRPr="00AE5FCA" w:rsidRDefault="002E26FC" w:rsidP="007C6C23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Probabilidad</w:t>
            </w:r>
          </w:p>
        </w:tc>
        <w:tc>
          <w:tcPr>
            <w:tcW w:w="2425" w:type="dxa"/>
            <w:shd w:val="clear" w:color="auto" w:fill="A6A6A6" w:themeFill="background1" w:themeFillShade="A6"/>
          </w:tcPr>
          <w:p w14:paraId="1C28422A" w14:textId="77777777" w:rsidR="00DB2D7E" w:rsidRPr="00AE5FCA" w:rsidRDefault="002E26FC" w:rsidP="007C6C23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Observaciones</w:t>
            </w:r>
          </w:p>
        </w:tc>
      </w:tr>
      <w:tr w:rsidR="002E26FC" w:rsidRPr="00AE5FCA" w14:paraId="7261EB32" w14:textId="77777777" w:rsidTr="002E26FC">
        <w:tc>
          <w:tcPr>
            <w:tcW w:w="1972" w:type="dxa"/>
          </w:tcPr>
          <w:p w14:paraId="547AFD15" w14:textId="77777777" w:rsidR="00DB2D7E" w:rsidRPr="00AE5FCA" w:rsidRDefault="002E26FC" w:rsidP="007C6C23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Incumplimiento contractual con cliente X1</w:t>
            </w:r>
          </w:p>
        </w:tc>
        <w:tc>
          <w:tcPr>
            <w:tcW w:w="1396" w:type="dxa"/>
          </w:tcPr>
          <w:p w14:paraId="0D4BE480" w14:textId="77777777" w:rsidR="00DB2D7E" w:rsidRPr="00AE5FCA" w:rsidRDefault="002E26FC" w:rsidP="007C6C23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$ 150.000</w:t>
            </w:r>
          </w:p>
        </w:tc>
        <w:tc>
          <w:tcPr>
            <w:tcW w:w="1843" w:type="dxa"/>
          </w:tcPr>
          <w:p w14:paraId="3389BC1F" w14:textId="77777777" w:rsidR="00DB2D7E" w:rsidRPr="00AE5FCA" w:rsidRDefault="002E26FC" w:rsidP="00AE5FCA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 xml:space="preserve">Alta </w:t>
            </w:r>
            <w:r w:rsidR="00AE5FCA">
              <w:rPr>
                <w:rFonts w:ascii="Arial" w:hAnsi="Arial" w:cs="Arial"/>
                <w:sz w:val="20"/>
                <w:szCs w:val="20"/>
                <w:lang w:val="es-ES"/>
              </w:rPr>
              <w:t>probabilidad</w:t>
            </w: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 xml:space="preserve"> de fallo en contra</w:t>
            </w:r>
          </w:p>
        </w:tc>
        <w:tc>
          <w:tcPr>
            <w:tcW w:w="2425" w:type="dxa"/>
          </w:tcPr>
          <w:p w14:paraId="4602BEE3" w14:textId="77777777" w:rsidR="00DB2D7E" w:rsidRPr="00AE5FCA" w:rsidRDefault="002E26FC" w:rsidP="007C6C23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El proceso se adelanta ante tribunal de arbitramiento</w:t>
            </w:r>
          </w:p>
        </w:tc>
      </w:tr>
      <w:tr w:rsidR="002E26FC" w:rsidRPr="00AE5FCA" w14:paraId="2C024504" w14:textId="77777777" w:rsidTr="002E26FC">
        <w:tc>
          <w:tcPr>
            <w:tcW w:w="1972" w:type="dxa"/>
          </w:tcPr>
          <w:p w14:paraId="3188CA1C" w14:textId="77777777" w:rsidR="00DB2D7E" w:rsidRPr="00AE5FCA" w:rsidRDefault="002E26FC" w:rsidP="007C6C23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Demanda por despidos masivos</w:t>
            </w:r>
          </w:p>
        </w:tc>
        <w:tc>
          <w:tcPr>
            <w:tcW w:w="1396" w:type="dxa"/>
          </w:tcPr>
          <w:p w14:paraId="67BE7234" w14:textId="77777777" w:rsidR="00DB2D7E" w:rsidRPr="00AE5FCA" w:rsidRDefault="002E26FC" w:rsidP="007C6C23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$ 100.000</w:t>
            </w:r>
          </w:p>
        </w:tc>
        <w:tc>
          <w:tcPr>
            <w:tcW w:w="1843" w:type="dxa"/>
          </w:tcPr>
          <w:p w14:paraId="10303386" w14:textId="77777777" w:rsidR="00DB2D7E" w:rsidRPr="00AE5FCA" w:rsidRDefault="002E26FC" w:rsidP="007C6C23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Baja probabilidad de fallo en contra</w:t>
            </w:r>
          </w:p>
        </w:tc>
        <w:tc>
          <w:tcPr>
            <w:tcW w:w="2425" w:type="dxa"/>
          </w:tcPr>
          <w:p w14:paraId="24354E1C" w14:textId="77777777" w:rsidR="00DB2D7E" w:rsidRPr="00AE5FCA" w:rsidRDefault="002E26FC" w:rsidP="007C6C23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El Ministerio de Trabajo, esta validando información</w:t>
            </w:r>
          </w:p>
        </w:tc>
      </w:tr>
    </w:tbl>
    <w:p w14:paraId="6E1E70CF" w14:textId="77777777" w:rsidR="007C6C23" w:rsidRPr="00AE5FCA" w:rsidRDefault="007C6C23" w:rsidP="007C6C23">
      <w:pPr>
        <w:pStyle w:val="Prrafodelista"/>
        <w:ind w:left="1418"/>
        <w:rPr>
          <w:rFonts w:ascii="Arial" w:hAnsi="Arial" w:cs="Arial"/>
          <w:sz w:val="20"/>
          <w:szCs w:val="20"/>
          <w:lang w:val="es-ES"/>
        </w:rPr>
      </w:pPr>
    </w:p>
    <w:p w14:paraId="1F2536A4" w14:textId="1EEF499C" w:rsidR="00A93576" w:rsidRPr="00AE5FCA" w:rsidRDefault="007C6C23" w:rsidP="00D246A1">
      <w:pPr>
        <w:pStyle w:val="Prrafodelista"/>
        <w:numPr>
          <w:ilvl w:val="1"/>
          <w:numId w:val="2"/>
        </w:numPr>
        <w:ind w:left="1418" w:hanging="709"/>
        <w:rPr>
          <w:rFonts w:ascii="Arial" w:hAnsi="Arial" w:cs="Arial"/>
          <w:sz w:val="20"/>
          <w:szCs w:val="20"/>
          <w:lang w:val="es-ES"/>
        </w:rPr>
      </w:pPr>
      <w:r w:rsidRPr="00AE5FCA">
        <w:rPr>
          <w:rFonts w:ascii="Arial" w:hAnsi="Arial" w:cs="Arial"/>
          <w:sz w:val="20"/>
          <w:szCs w:val="20"/>
          <w:u w:val="single"/>
          <w:lang w:val="es-ES"/>
        </w:rPr>
        <w:t>Ingresos por venta:</w:t>
      </w:r>
      <w:r w:rsidRPr="00AE5FCA">
        <w:rPr>
          <w:rFonts w:ascii="Arial" w:hAnsi="Arial" w:cs="Arial"/>
          <w:sz w:val="20"/>
          <w:szCs w:val="20"/>
          <w:lang w:val="es-ES"/>
        </w:rPr>
        <w:t xml:space="preserve"> </w:t>
      </w:r>
      <w:r w:rsidR="00D246A1">
        <w:rPr>
          <w:rFonts w:ascii="Arial" w:hAnsi="Arial" w:cs="Arial"/>
          <w:sz w:val="20"/>
          <w:szCs w:val="20"/>
          <w:u w:val="single"/>
          <w:lang w:val="es-ES"/>
        </w:rPr>
        <w:t>Recibe los siguientes ingresos</w:t>
      </w:r>
      <w:r w:rsidR="000E5FD2" w:rsidRPr="00AE5FCA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71AE06FE" w14:textId="77777777" w:rsidR="000E5FD2" w:rsidRPr="00AE5FCA" w:rsidRDefault="000E5FD2" w:rsidP="000E5FD2">
      <w:pPr>
        <w:pStyle w:val="Prrafodelista"/>
        <w:ind w:left="1418"/>
        <w:rPr>
          <w:rFonts w:ascii="Arial" w:hAnsi="Arial" w:cs="Arial"/>
          <w:sz w:val="20"/>
          <w:szCs w:val="20"/>
          <w:u w:val="single"/>
          <w:lang w:val="es-ES"/>
        </w:rPr>
      </w:pPr>
    </w:p>
    <w:tbl>
      <w:tblPr>
        <w:tblStyle w:val="Tablaconcuadrcula"/>
        <w:tblW w:w="0" w:type="auto"/>
        <w:tblInd w:w="1418" w:type="dxa"/>
        <w:tblLook w:val="04A0" w:firstRow="1" w:lastRow="0" w:firstColumn="1" w:lastColumn="0" w:noHBand="0" w:noVBand="1"/>
      </w:tblPr>
      <w:tblGrid>
        <w:gridCol w:w="2092"/>
        <w:gridCol w:w="3119"/>
        <w:gridCol w:w="1843"/>
      </w:tblGrid>
      <w:tr w:rsidR="00D246A1" w:rsidRPr="00AE5FCA" w14:paraId="6439AC2C" w14:textId="77777777" w:rsidTr="00D55AFF">
        <w:tc>
          <w:tcPr>
            <w:tcW w:w="2092" w:type="dxa"/>
            <w:shd w:val="clear" w:color="auto" w:fill="BFBFBF" w:themeFill="background1" w:themeFillShade="BF"/>
          </w:tcPr>
          <w:p w14:paraId="5987325D" w14:textId="77777777" w:rsidR="00D246A1" w:rsidRPr="00AE5FCA" w:rsidRDefault="00D246A1" w:rsidP="00D55AFF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Tipo producto</w:t>
            </w:r>
          </w:p>
        </w:tc>
        <w:tc>
          <w:tcPr>
            <w:tcW w:w="3119" w:type="dxa"/>
            <w:shd w:val="clear" w:color="auto" w:fill="BFBFBF" w:themeFill="background1" w:themeFillShade="BF"/>
          </w:tcPr>
          <w:p w14:paraId="32A3F8A5" w14:textId="77777777" w:rsidR="00D246A1" w:rsidRPr="00AE5FCA" w:rsidRDefault="00D246A1" w:rsidP="00D55AFF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Observación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5786AA22" w14:textId="77777777" w:rsidR="00D246A1" w:rsidRPr="00AE5FCA" w:rsidRDefault="00D246A1" w:rsidP="00D55AFF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b/>
                <w:sz w:val="20"/>
                <w:szCs w:val="20"/>
                <w:lang w:val="es-ES"/>
              </w:rPr>
              <w:t>Valor de venta</w:t>
            </w:r>
          </w:p>
        </w:tc>
      </w:tr>
      <w:tr w:rsidR="00D246A1" w:rsidRPr="00AE5FCA" w14:paraId="1C561D4C" w14:textId="77777777" w:rsidTr="00D55AFF">
        <w:tc>
          <w:tcPr>
            <w:tcW w:w="2092" w:type="dxa"/>
          </w:tcPr>
          <w:p w14:paraId="138EFB50" w14:textId="77777777" w:rsidR="00D246A1" w:rsidRPr="00AE5FCA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Bonificación</w:t>
            </w:r>
          </w:p>
        </w:tc>
        <w:tc>
          <w:tcPr>
            <w:tcW w:w="3119" w:type="dxa"/>
          </w:tcPr>
          <w:p w14:paraId="6F4BF20B" w14:textId="77777777" w:rsidR="00D246A1" w:rsidRPr="00AE5FCA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No pago seguridad social</w:t>
            </w:r>
          </w:p>
        </w:tc>
        <w:tc>
          <w:tcPr>
            <w:tcW w:w="1843" w:type="dxa"/>
          </w:tcPr>
          <w:p w14:paraId="4F9182DC" w14:textId="77777777" w:rsidR="00D246A1" w:rsidRPr="00AE5FCA" w:rsidRDefault="00D246A1" w:rsidP="00D55AFF">
            <w:pPr>
              <w:pStyle w:val="Prrafodelista"/>
              <w:ind w:left="0"/>
              <w:jc w:val="right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 xml:space="preserve">$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230</w:t>
            </w:r>
            <w:r w:rsidRPr="00AE5FCA">
              <w:rPr>
                <w:rFonts w:ascii="Arial" w:hAnsi="Arial" w:cs="Arial"/>
                <w:sz w:val="20"/>
                <w:szCs w:val="20"/>
                <w:lang w:val="es-ES"/>
              </w:rPr>
              <w:t>.000</w:t>
            </w:r>
          </w:p>
        </w:tc>
      </w:tr>
      <w:tr w:rsidR="00D246A1" w:rsidRPr="00AE5FCA" w14:paraId="12343A65" w14:textId="77777777" w:rsidTr="00D55AFF">
        <w:tc>
          <w:tcPr>
            <w:tcW w:w="2092" w:type="dxa"/>
          </w:tcPr>
          <w:p w14:paraId="2EAEAB40" w14:textId="77777777" w:rsidR="00D246A1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Indemnización</w:t>
            </w:r>
          </w:p>
        </w:tc>
        <w:tc>
          <w:tcPr>
            <w:tcW w:w="3119" w:type="dxa"/>
          </w:tcPr>
          <w:p w14:paraId="7DEC8A64" w14:textId="77777777" w:rsidR="00D246A1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Reducción de venta por COVID</w:t>
            </w:r>
          </w:p>
        </w:tc>
        <w:tc>
          <w:tcPr>
            <w:tcW w:w="1843" w:type="dxa"/>
          </w:tcPr>
          <w:p w14:paraId="76861DDA" w14:textId="77777777" w:rsidR="00D246A1" w:rsidRPr="00AE5FCA" w:rsidRDefault="00D246A1" w:rsidP="00D55AFF">
            <w:pPr>
              <w:pStyle w:val="Prrafodelista"/>
              <w:ind w:left="0"/>
              <w:jc w:val="right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$ 220.000</w:t>
            </w:r>
          </w:p>
        </w:tc>
      </w:tr>
      <w:tr w:rsidR="00D246A1" w:rsidRPr="00AE5FCA" w14:paraId="635D7D6F" w14:textId="77777777" w:rsidTr="00D55AFF">
        <w:tc>
          <w:tcPr>
            <w:tcW w:w="2092" w:type="dxa"/>
          </w:tcPr>
          <w:p w14:paraId="78B0F474" w14:textId="77777777" w:rsidR="00D246A1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lastRenderedPageBreak/>
              <w:t>Indemnización</w:t>
            </w:r>
          </w:p>
        </w:tc>
        <w:tc>
          <w:tcPr>
            <w:tcW w:w="3119" w:type="dxa"/>
          </w:tcPr>
          <w:p w14:paraId="379EF616" w14:textId="77777777" w:rsidR="00D246A1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Equipo de venta por no cumplir resultado</w:t>
            </w:r>
          </w:p>
        </w:tc>
        <w:tc>
          <w:tcPr>
            <w:tcW w:w="1843" w:type="dxa"/>
          </w:tcPr>
          <w:p w14:paraId="68536BDA" w14:textId="77777777" w:rsidR="00D246A1" w:rsidRPr="00AE5FCA" w:rsidRDefault="00D246A1" w:rsidP="00D55AFF">
            <w:pPr>
              <w:pStyle w:val="Prrafodelista"/>
              <w:ind w:left="0"/>
              <w:jc w:val="right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$ 210.000</w:t>
            </w:r>
          </w:p>
        </w:tc>
      </w:tr>
      <w:tr w:rsidR="00D246A1" w:rsidRPr="00AE5FCA" w14:paraId="776FCB22" w14:textId="77777777" w:rsidTr="00D55AFF">
        <w:tc>
          <w:tcPr>
            <w:tcW w:w="2092" w:type="dxa"/>
          </w:tcPr>
          <w:p w14:paraId="14A1F31A" w14:textId="77777777" w:rsidR="00D246A1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Jurídica</w:t>
            </w:r>
          </w:p>
        </w:tc>
        <w:tc>
          <w:tcPr>
            <w:tcW w:w="3119" w:type="dxa"/>
          </w:tcPr>
          <w:p w14:paraId="23F7F5E1" w14:textId="77777777" w:rsidR="00D246A1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Asesoría jurídica por litigio penal, injurias realizadas contra la empresa</w:t>
            </w:r>
          </w:p>
        </w:tc>
        <w:tc>
          <w:tcPr>
            <w:tcW w:w="1843" w:type="dxa"/>
          </w:tcPr>
          <w:p w14:paraId="7AA06C83" w14:textId="77777777" w:rsidR="00D246A1" w:rsidRDefault="00D246A1" w:rsidP="00D55AFF">
            <w:pPr>
              <w:pStyle w:val="Prrafodelista"/>
              <w:ind w:left="0"/>
              <w:jc w:val="right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$ 88.000</w:t>
            </w:r>
          </w:p>
        </w:tc>
      </w:tr>
      <w:tr w:rsidR="00D246A1" w:rsidRPr="00AE5FCA" w14:paraId="4E329DD8" w14:textId="77777777" w:rsidTr="00D55AFF">
        <w:tc>
          <w:tcPr>
            <w:tcW w:w="2092" w:type="dxa"/>
          </w:tcPr>
          <w:p w14:paraId="16D0C6C6" w14:textId="77777777" w:rsidR="00D246A1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Jurídica</w:t>
            </w:r>
          </w:p>
        </w:tc>
        <w:tc>
          <w:tcPr>
            <w:tcW w:w="3119" w:type="dxa"/>
          </w:tcPr>
          <w:p w14:paraId="6266514D" w14:textId="77777777" w:rsidR="00D246A1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Asesores tributarios y laboral</w:t>
            </w:r>
          </w:p>
        </w:tc>
        <w:tc>
          <w:tcPr>
            <w:tcW w:w="1843" w:type="dxa"/>
          </w:tcPr>
          <w:p w14:paraId="0A49D9BB" w14:textId="77777777" w:rsidR="00D246A1" w:rsidRDefault="00D246A1" w:rsidP="00D55AFF">
            <w:pPr>
              <w:pStyle w:val="Prrafodelista"/>
              <w:ind w:left="0"/>
              <w:jc w:val="right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$ 100.000</w:t>
            </w:r>
          </w:p>
        </w:tc>
      </w:tr>
      <w:tr w:rsidR="00D246A1" w:rsidRPr="00AE5FCA" w14:paraId="7DF41F6E" w14:textId="77777777" w:rsidTr="00D55AFF">
        <w:tc>
          <w:tcPr>
            <w:tcW w:w="2092" w:type="dxa"/>
          </w:tcPr>
          <w:p w14:paraId="06DE492E" w14:textId="77777777" w:rsidR="00D246A1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Predial</w:t>
            </w:r>
          </w:p>
        </w:tc>
        <w:tc>
          <w:tcPr>
            <w:tcW w:w="3119" w:type="dxa"/>
          </w:tcPr>
          <w:p w14:paraId="18AA17CB" w14:textId="77777777" w:rsidR="00D246A1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Impuesto predial pagado de año 2015 al 2019</w:t>
            </w:r>
          </w:p>
        </w:tc>
        <w:tc>
          <w:tcPr>
            <w:tcW w:w="1843" w:type="dxa"/>
          </w:tcPr>
          <w:p w14:paraId="505F956C" w14:textId="77777777" w:rsidR="00D246A1" w:rsidRDefault="00D246A1" w:rsidP="00D55AFF">
            <w:pPr>
              <w:pStyle w:val="Prrafodelista"/>
              <w:ind w:left="0"/>
              <w:jc w:val="right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$ 243.097</w:t>
            </w:r>
          </w:p>
        </w:tc>
      </w:tr>
      <w:tr w:rsidR="00D246A1" w:rsidRPr="00AE5FCA" w14:paraId="1840D6D1" w14:textId="77777777" w:rsidTr="00D55AFF">
        <w:tc>
          <w:tcPr>
            <w:tcW w:w="2092" w:type="dxa"/>
          </w:tcPr>
          <w:p w14:paraId="1966BEF1" w14:textId="77777777" w:rsidR="00D246A1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Servicios Públicos</w:t>
            </w:r>
          </w:p>
        </w:tc>
        <w:tc>
          <w:tcPr>
            <w:tcW w:w="3119" w:type="dxa"/>
          </w:tcPr>
          <w:p w14:paraId="15B7E052" w14:textId="77777777" w:rsidR="00D246A1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Llegan a nombre de otro tercero</w:t>
            </w:r>
          </w:p>
        </w:tc>
        <w:tc>
          <w:tcPr>
            <w:tcW w:w="1843" w:type="dxa"/>
          </w:tcPr>
          <w:p w14:paraId="4A25692E" w14:textId="77777777" w:rsidR="00D246A1" w:rsidRDefault="00D246A1" w:rsidP="00D55AFF">
            <w:pPr>
              <w:pStyle w:val="Prrafodelista"/>
              <w:ind w:left="0"/>
              <w:jc w:val="right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D246A1" w:rsidRPr="00AE5FCA" w14:paraId="73798EAB" w14:textId="77777777" w:rsidTr="00D55AFF">
        <w:tc>
          <w:tcPr>
            <w:tcW w:w="2092" w:type="dxa"/>
          </w:tcPr>
          <w:p w14:paraId="5B77BC85" w14:textId="77777777" w:rsidR="00D246A1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Combustible</w:t>
            </w:r>
          </w:p>
        </w:tc>
        <w:tc>
          <w:tcPr>
            <w:tcW w:w="3119" w:type="dxa"/>
          </w:tcPr>
          <w:p w14:paraId="1B8816A1" w14:textId="77777777" w:rsidR="00D246A1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Todos los soportes son con POS, por que taquean en la carretera, según no entregan nada mas.</w:t>
            </w:r>
          </w:p>
        </w:tc>
        <w:tc>
          <w:tcPr>
            <w:tcW w:w="1843" w:type="dxa"/>
          </w:tcPr>
          <w:p w14:paraId="4ED8EFEF" w14:textId="77777777" w:rsidR="00D246A1" w:rsidRDefault="00D246A1" w:rsidP="00D55AFF">
            <w:pPr>
              <w:pStyle w:val="Prrafodelista"/>
              <w:ind w:left="0"/>
              <w:jc w:val="right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D246A1" w:rsidRPr="00AE5FCA" w14:paraId="1138AF25" w14:textId="77777777" w:rsidTr="00D55AFF">
        <w:tc>
          <w:tcPr>
            <w:tcW w:w="2092" w:type="dxa"/>
          </w:tcPr>
          <w:p w14:paraId="19633713" w14:textId="77777777" w:rsidR="00D246A1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Donación</w:t>
            </w:r>
          </w:p>
        </w:tc>
        <w:tc>
          <w:tcPr>
            <w:tcW w:w="3119" w:type="dxa"/>
          </w:tcPr>
          <w:p w14:paraId="0E449E9C" w14:textId="77777777" w:rsidR="00D246A1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Realizo donación a Inmpulsa</w:t>
            </w:r>
          </w:p>
        </w:tc>
        <w:tc>
          <w:tcPr>
            <w:tcW w:w="1843" w:type="dxa"/>
          </w:tcPr>
          <w:p w14:paraId="79857DD1" w14:textId="39D847C7" w:rsidR="00D246A1" w:rsidRDefault="00D246A1" w:rsidP="00D55AFF">
            <w:pPr>
              <w:pStyle w:val="Prrafodelista"/>
              <w:ind w:left="0"/>
              <w:jc w:val="right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$ </w:t>
            </w:r>
            <w:r w:rsidR="00AF2B3F">
              <w:rPr>
                <w:rFonts w:ascii="Arial" w:hAnsi="Arial" w:cs="Arial"/>
                <w:sz w:val="20"/>
                <w:szCs w:val="20"/>
                <w:lang w:val="es-ES"/>
              </w:rPr>
              <w:t>57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.</w:t>
            </w:r>
            <w:r w:rsidR="00AF2B3F">
              <w:rPr>
                <w:rFonts w:ascii="Arial" w:hAnsi="Arial" w:cs="Arial"/>
                <w:sz w:val="20"/>
                <w:szCs w:val="20"/>
                <w:lang w:val="es-ES"/>
              </w:rPr>
              <w:t>701</w:t>
            </w:r>
          </w:p>
        </w:tc>
      </w:tr>
      <w:tr w:rsidR="00D246A1" w:rsidRPr="00AE5FCA" w14:paraId="6E5510CD" w14:textId="77777777" w:rsidTr="00D55AFF">
        <w:tc>
          <w:tcPr>
            <w:tcW w:w="2092" w:type="dxa"/>
          </w:tcPr>
          <w:p w14:paraId="46A3C76D" w14:textId="77777777" w:rsidR="00D246A1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Gastos de publicidad</w:t>
            </w:r>
          </w:p>
        </w:tc>
        <w:tc>
          <w:tcPr>
            <w:tcW w:w="3119" w:type="dxa"/>
          </w:tcPr>
          <w:p w14:paraId="14268827" w14:textId="77777777" w:rsidR="00D246A1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Pagos realizados a Facebook para publicidad en el exterior, no tiene retención</w:t>
            </w:r>
          </w:p>
        </w:tc>
        <w:tc>
          <w:tcPr>
            <w:tcW w:w="1843" w:type="dxa"/>
          </w:tcPr>
          <w:p w14:paraId="2541F4B2" w14:textId="77777777" w:rsidR="00D246A1" w:rsidRDefault="00D246A1" w:rsidP="00D55AFF">
            <w:pPr>
              <w:pStyle w:val="Prrafodelista"/>
              <w:ind w:left="0"/>
              <w:jc w:val="right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D246A1" w:rsidRPr="00AE5FCA" w14:paraId="2D5BC357" w14:textId="77777777" w:rsidTr="00D55AFF">
        <w:tc>
          <w:tcPr>
            <w:tcW w:w="2092" w:type="dxa"/>
          </w:tcPr>
          <w:p w14:paraId="507274E5" w14:textId="77777777" w:rsidR="00D246A1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Provisión litigio</w:t>
            </w:r>
          </w:p>
        </w:tc>
        <w:tc>
          <w:tcPr>
            <w:tcW w:w="3119" w:type="dxa"/>
          </w:tcPr>
          <w:p w14:paraId="51FB48BC" w14:textId="77777777" w:rsidR="00D246A1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Una parte corresponde a discusión de salario</w:t>
            </w:r>
          </w:p>
        </w:tc>
        <w:tc>
          <w:tcPr>
            <w:tcW w:w="1843" w:type="dxa"/>
          </w:tcPr>
          <w:p w14:paraId="30224271" w14:textId="77777777" w:rsidR="00D246A1" w:rsidRDefault="00D246A1" w:rsidP="00D55AFF">
            <w:pPr>
              <w:pStyle w:val="Prrafodelista"/>
              <w:ind w:left="0"/>
              <w:jc w:val="right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$ 100.000</w:t>
            </w:r>
          </w:p>
        </w:tc>
      </w:tr>
      <w:tr w:rsidR="00D246A1" w:rsidRPr="00AE5FCA" w14:paraId="69ED330D" w14:textId="77777777" w:rsidTr="00D55AFF">
        <w:tc>
          <w:tcPr>
            <w:tcW w:w="2092" w:type="dxa"/>
          </w:tcPr>
          <w:p w14:paraId="3461B5BA" w14:textId="77777777" w:rsidR="00D246A1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Costos de inventario</w:t>
            </w:r>
          </w:p>
        </w:tc>
        <w:tc>
          <w:tcPr>
            <w:tcW w:w="3119" w:type="dxa"/>
          </w:tcPr>
          <w:p w14:paraId="2385613C" w14:textId="77777777" w:rsidR="00D246A1" w:rsidRDefault="00D246A1" w:rsidP="00D55AFF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La entidad reporto compras de inventario con facturas de enero de 2022, la cual tomo como costo, la mercancía fue recibida en diciembre de 2021. </w:t>
            </w:r>
          </w:p>
        </w:tc>
        <w:tc>
          <w:tcPr>
            <w:tcW w:w="1843" w:type="dxa"/>
          </w:tcPr>
          <w:p w14:paraId="4EF00B45" w14:textId="77777777" w:rsidR="00D246A1" w:rsidRDefault="00D246A1" w:rsidP="00D55AFF">
            <w:pPr>
              <w:pStyle w:val="Prrafodelista"/>
              <w:ind w:left="0"/>
              <w:jc w:val="right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$ 750.000</w:t>
            </w:r>
          </w:p>
        </w:tc>
      </w:tr>
    </w:tbl>
    <w:p w14:paraId="6F21FCCB" w14:textId="77777777" w:rsidR="000237B8" w:rsidRPr="00AE5FCA" w:rsidRDefault="00F87FF5" w:rsidP="000E5FD2">
      <w:pPr>
        <w:pStyle w:val="Prrafodelista"/>
        <w:ind w:left="1800"/>
        <w:rPr>
          <w:rFonts w:ascii="Arial" w:hAnsi="Arial" w:cs="Arial"/>
          <w:sz w:val="20"/>
          <w:szCs w:val="20"/>
          <w:lang w:val="es-ES"/>
        </w:rPr>
      </w:pPr>
      <w:r w:rsidRPr="00AE5FCA">
        <w:rPr>
          <w:rFonts w:ascii="Arial" w:hAnsi="Arial" w:cs="Arial"/>
          <w:sz w:val="20"/>
          <w:szCs w:val="20"/>
          <w:lang w:val="es-ES"/>
        </w:rPr>
        <w:t xml:space="preserve"> </w:t>
      </w:r>
    </w:p>
    <w:sectPr w:rsidR="000237B8" w:rsidRPr="00AE5FCA" w:rsidSect="00DF5A9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21E04" w14:textId="77777777" w:rsidR="00F1493D" w:rsidRDefault="00F1493D" w:rsidP="00567D2E">
      <w:pPr>
        <w:spacing w:after="0" w:line="240" w:lineRule="auto"/>
      </w:pPr>
      <w:r>
        <w:separator/>
      </w:r>
    </w:p>
  </w:endnote>
  <w:endnote w:type="continuationSeparator" w:id="0">
    <w:p w14:paraId="4DD73168" w14:textId="77777777" w:rsidR="00F1493D" w:rsidRDefault="00F1493D" w:rsidP="00567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CB4E0" w14:textId="77777777" w:rsidR="00F1493D" w:rsidRDefault="00F1493D" w:rsidP="00567D2E">
      <w:pPr>
        <w:spacing w:after="0" w:line="240" w:lineRule="auto"/>
      </w:pPr>
      <w:r>
        <w:separator/>
      </w:r>
    </w:p>
  </w:footnote>
  <w:footnote w:type="continuationSeparator" w:id="0">
    <w:p w14:paraId="5E79D1DC" w14:textId="77777777" w:rsidR="00F1493D" w:rsidRDefault="00F1493D" w:rsidP="00567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08749D"/>
    <w:multiLevelType w:val="hybridMultilevel"/>
    <w:tmpl w:val="9BEC4CB8"/>
    <w:lvl w:ilvl="0" w:tplc="75D28AB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D2BDE"/>
    <w:multiLevelType w:val="multilevel"/>
    <w:tmpl w:val="930012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2" w15:restartNumberingAfterBreak="0">
    <w:nsid w:val="3728330E"/>
    <w:multiLevelType w:val="hybridMultilevel"/>
    <w:tmpl w:val="95964290"/>
    <w:lvl w:ilvl="0" w:tplc="09D0B796">
      <w:start w:val="1"/>
      <w:numFmt w:val="bullet"/>
      <w:lvlText w:val="-"/>
      <w:lvlJc w:val="left"/>
      <w:pPr>
        <w:ind w:left="1778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3F1956A2"/>
    <w:multiLevelType w:val="hybridMultilevel"/>
    <w:tmpl w:val="76DA0DA2"/>
    <w:lvl w:ilvl="0" w:tplc="B1162C08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8F501F0"/>
    <w:multiLevelType w:val="hybridMultilevel"/>
    <w:tmpl w:val="54E8A306"/>
    <w:lvl w:ilvl="0" w:tplc="05B40F4C">
      <w:start w:val="400"/>
      <w:numFmt w:val="bullet"/>
      <w:lvlText w:val=""/>
      <w:lvlJc w:val="left"/>
      <w:pPr>
        <w:ind w:left="2138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6E9C1930"/>
    <w:multiLevelType w:val="hybridMultilevel"/>
    <w:tmpl w:val="BF26B1E4"/>
    <w:lvl w:ilvl="0" w:tplc="55D2CBC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586478"/>
    <w:multiLevelType w:val="hybridMultilevel"/>
    <w:tmpl w:val="CE82F818"/>
    <w:lvl w:ilvl="0" w:tplc="461C2514">
      <w:start w:val="1"/>
      <w:numFmt w:val="bullet"/>
      <w:lvlText w:val="-"/>
      <w:lvlJc w:val="left"/>
      <w:pPr>
        <w:ind w:left="1778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7C227736"/>
    <w:multiLevelType w:val="hybridMultilevel"/>
    <w:tmpl w:val="7BC0DDDC"/>
    <w:lvl w:ilvl="0" w:tplc="65BA1CE2">
      <w:start w:val="1"/>
      <w:numFmt w:val="decimal"/>
      <w:lvlText w:val="(%1)"/>
      <w:lvlJc w:val="left"/>
      <w:pPr>
        <w:ind w:left="2138" w:hanging="360"/>
      </w:pPr>
      <w:rPr>
        <w:rFonts w:hint="default"/>
        <w:u w:val="single"/>
      </w:rPr>
    </w:lvl>
    <w:lvl w:ilvl="1" w:tplc="040A0019" w:tentative="1">
      <w:start w:val="1"/>
      <w:numFmt w:val="lowerLetter"/>
      <w:lvlText w:val="%2."/>
      <w:lvlJc w:val="left"/>
      <w:pPr>
        <w:ind w:left="2858" w:hanging="360"/>
      </w:pPr>
    </w:lvl>
    <w:lvl w:ilvl="2" w:tplc="040A001B" w:tentative="1">
      <w:start w:val="1"/>
      <w:numFmt w:val="lowerRoman"/>
      <w:lvlText w:val="%3."/>
      <w:lvlJc w:val="right"/>
      <w:pPr>
        <w:ind w:left="3578" w:hanging="180"/>
      </w:pPr>
    </w:lvl>
    <w:lvl w:ilvl="3" w:tplc="040A000F" w:tentative="1">
      <w:start w:val="1"/>
      <w:numFmt w:val="decimal"/>
      <w:lvlText w:val="%4."/>
      <w:lvlJc w:val="left"/>
      <w:pPr>
        <w:ind w:left="4298" w:hanging="360"/>
      </w:pPr>
    </w:lvl>
    <w:lvl w:ilvl="4" w:tplc="040A0019" w:tentative="1">
      <w:start w:val="1"/>
      <w:numFmt w:val="lowerLetter"/>
      <w:lvlText w:val="%5."/>
      <w:lvlJc w:val="left"/>
      <w:pPr>
        <w:ind w:left="5018" w:hanging="360"/>
      </w:pPr>
    </w:lvl>
    <w:lvl w:ilvl="5" w:tplc="040A001B" w:tentative="1">
      <w:start w:val="1"/>
      <w:numFmt w:val="lowerRoman"/>
      <w:lvlText w:val="%6."/>
      <w:lvlJc w:val="right"/>
      <w:pPr>
        <w:ind w:left="5738" w:hanging="180"/>
      </w:pPr>
    </w:lvl>
    <w:lvl w:ilvl="6" w:tplc="040A000F" w:tentative="1">
      <w:start w:val="1"/>
      <w:numFmt w:val="decimal"/>
      <w:lvlText w:val="%7."/>
      <w:lvlJc w:val="left"/>
      <w:pPr>
        <w:ind w:left="6458" w:hanging="360"/>
      </w:pPr>
    </w:lvl>
    <w:lvl w:ilvl="7" w:tplc="040A0019" w:tentative="1">
      <w:start w:val="1"/>
      <w:numFmt w:val="lowerLetter"/>
      <w:lvlText w:val="%8."/>
      <w:lvlJc w:val="left"/>
      <w:pPr>
        <w:ind w:left="7178" w:hanging="360"/>
      </w:pPr>
    </w:lvl>
    <w:lvl w:ilvl="8" w:tplc="040A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2E"/>
    <w:rsid w:val="000027E9"/>
    <w:rsid w:val="00023650"/>
    <w:rsid w:val="000237B8"/>
    <w:rsid w:val="00052453"/>
    <w:rsid w:val="000A5921"/>
    <w:rsid w:val="000B7308"/>
    <w:rsid w:val="000C76DF"/>
    <w:rsid w:val="000D4789"/>
    <w:rsid w:val="000E5FD2"/>
    <w:rsid w:val="00177EF2"/>
    <w:rsid w:val="001C2F2C"/>
    <w:rsid w:val="001C52E7"/>
    <w:rsid w:val="001D3A09"/>
    <w:rsid w:val="001E3955"/>
    <w:rsid w:val="001F27D7"/>
    <w:rsid w:val="002259D7"/>
    <w:rsid w:val="0022679C"/>
    <w:rsid w:val="0024276A"/>
    <w:rsid w:val="00243D7E"/>
    <w:rsid w:val="002A4C67"/>
    <w:rsid w:val="002C477C"/>
    <w:rsid w:val="002E26FC"/>
    <w:rsid w:val="00304367"/>
    <w:rsid w:val="00392260"/>
    <w:rsid w:val="003C682A"/>
    <w:rsid w:val="00411446"/>
    <w:rsid w:val="00470813"/>
    <w:rsid w:val="004914C2"/>
    <w:rsid w:val="004E3064"/>
    <w:rsid w:val="00567D2E"/>
    <w:rsid w:val="00577996"/>
    <w:rsid w:val="00582A47"/>
    <w:rsid w:val="005B592A"/>
    <w:rsid w:val="005C4F09"/>
    <w:rsid w:val="00611209"/>
    <w:rsid w:val="006354C0"/>
    <w:rsid w:val="006369EA"/>
    <w:rsid w:val="00657253"/>
    <w:rsid w:val="00695D4F"/>
    <w:rsid w:val="00697EEA"/>
    <w:rsid w:val="006C6652"/>
    <w:rsid w:val="006C6858"/>
    <w:rsid w:val="006D1ABB"/>
    <w:rsid w:val="006E534A"/>
    <w:rsid w:val="007116BA"/>
    <w:rsid w:val="007576C3"/>
    <w:rsid w:val="00763B1B"/>
    <w:rsid w:val="007668AB"/>
    <w:rsid w:val="00773ADF"/>
    <w:rsid w:val="007C6C23"/>
    <w:rsid w:val="007F7F27"/>
    <w:rsid w:val="00813F81"/>
    <w:rsid w:val="0087386B"/>
    <w:rsid w:val="008927BA"/>
    <w:rsid w:val="008A49F1"/>
    <w:rsid w:val="008C0A5A"/>
    <w:rsid w:val="008E292D"/>
    <w:rsid w:val="0091392E"/>
    <w:rsid w:val="00930664"/>
    <w:rsid w:val="00930F5D"/>
    <w:rsid w:val="00953809"/>
    <w:rsid w:val="0095666D"/>
    <w:rsid w:val="00963EF0"/>
    <w:rsid w:val="00A339B7"/>
    <w:rsid w:val="00A33DF7"/>
    <w:rsid w:val="00A45D01"/>
    <w:rsid w:val="00A60E8A"/>
    <w:rsid w:val="00A6585E"/>
    <w:rsid w:val="00A83343"/>
    <w:rsid w:val="00A8623B"/>
    <w:rsid w:val="00A93576"/>
    <w:rsid w:val="00AE5FCA"/>
    <w:rsid w:val="00AF2B3F"/>
    <w:rsid w:val="00AF3FF5"/>
    <w:rsid w:val="00B072EB"/>
    <w:rsid w:val="00B23371"/>
    <w:rsid w:val="00B26A25"/>
    <w:rsid w:val="00B8299C"/>
    <w:rsid w:val="00BA2F8E"/>
    <w:rsid w:val="00BA6D37"/>
    <w:rsid w:val="00BC1500"/>
    <w:rsid w:val="00BE195F"/>
    <w:rsid w:val="00BE79B4"/>
    <w:rsid w:val="00C046F2"/>
    <w:rsid w:val="00C05733"/>
    <w:rsid w:val="00C066F2"/>
    <w:rsid w:val="00C17683"/>
    <w:rsid w:val="00C874E9"/>
    <w:rsid w:val="00CA0CF4"/>
    <w:rsid w:val="00CB3DB8"/>
    <w:rsid w:val="00CC4EFC"/>
    <w:rsid w:val="00CD4B64"/>
    <w:rsid w:val="00CD4CD6"/>
    <w:rsid w:val="00D205D4"/>
    <w:rsid w:val="00D24156"/>
    <w:rsid w:val="00D246A1"/>
    <w:rsid w:val="00D31F45"/>
    <w:rsid w:val="00DB2D7E"/>
    <w:rsid w:val="00DE3E57"/>
    <w:rsid w:val="00DF5A91"/>
    <w:rsid w:val="00E144FE"/>
    <w:rsid w:val="00E233C0"/>
    <w:rsid w:val="00E8199B"/>
    <w:rsid w:val="00E830A3"/>
    <w:rsid w:val="00EC4607"/>
    <w:rsid w:val="00F11976"/>
    <w:rsid w:val="00F11F11"/>
    <w:rsid w:val="00F1493D"/>
    <w:rsid w:val="00F16294"/>
    <w:rsid w:val="00F5625D"/>
    <w:rsid w:val="00F83755"/>
    <w:rsid w:val="00F87FF5"/>
    <w:rsid w:val="00F92B22"/>
    <w:rsid w:val="00FB0A84"/>
    <w:rsid w:val="00FB1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70D3F"/>
  <w15:docId w15:val="{5EFD62D2-1C0D-3948-AE6F-F55F4B0CA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A9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67D2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67D2E"/>
  </w:style>
  <w:style w:type="paragraph" w:styleId="Piedepgina">
    <w:name w:val="footer"/>
    <w:basedOn w:val="Normal"/>
    <w:link w:val="PiedepginaCar"/>
    <w:uiPriority w:val="99"/>
    <w:unhideWhenUsed/>
    <w:rsid w:val="00567D2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7D2E"/>
  </w:style>
  <w:style w:type="paragraph" w:styleId="Prrafodelista">
    <w:name w:val="List Paragraph"/>
    <w:basedOn w:val="Normal"/>
    <w:uiPriority w:val="34"/>
    <w:qFormat/>
    <w:rsid w:val="00C046F2"/>
    <w:pPr>
      <w:ind w:left="720"/>
      <w:contextualSpacing/>
    </w:pPr>
  </w:style>
  <w:style w:type="table" w:styleId="Tablaconcuadrcula">
    <w:name w:val="Table Grid"/>
    <w:basedOn w:val="Tablanormal"/>
    <w:uiPriority w:val="59"/>
    <w:rsid w:val="008E29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1DCD71-6EC9-CA42-BC0C-519B63AEE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948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conta13</dc:creator>
  <cp:lastModifiedBy>Diego Sanchez</cp:lastModifiedBy>
  <cp:revision>2</cp:revision>
  <dcterms:created xsi:type="dcterms:W3CDTF">2022-03-05T00:37:00Z</dcterms:created>
  <dcterms:modified xsi:type="dcterms:W3CDTF">2022-03-05T00:37:00Z</dcterms:modified>
</cp:coreProperties>
</file>